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E517B3" w14:textId="1C6C8FB3" w:rsidR="006E345F" w:rsidRDefault="00D0111A" w:rsidP="006E345F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2A35984" wp14:editId="5FAD441A">
                <wp:simplePos x="0" y="0"/>
                <wp:positionH relativeFrom="column">
                  <wp:posOffset>-154939</wp:posOffset>
                </wp:positionH>
                <wp:positionV relativeFrom="paragraph">
                  <wp:posOffset>-1177290</wp:posOffset>
                </wp:positionV>
                <wp:extent cx="4781550" cy="1809750"/>
                <wp:effectExtent l="0" t="0" r="19050" b="1905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81550" cy="18097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B8E2DD" w14:textId="14980408" w:rsidR="006E6373" w:rsidRPr="006E6373" w:rsidRDefault="007A7BAF" w:rsidP="006E6373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0"/>
                              </w:rPr>
                              <w:t>IMH Research Day</w:t>
                            </w:r>
                          </w:p>
                          <w:p w14:paraId="41E3EAA3" w14:textId="4F941DB2" w:rsidR="006E6373" w:rsidRPr="00A811C9" w:rsidRDefault="007A7BAF" w:rsidP="006E637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31849B" w:themeColor="accent5" w:themeShade="BF"/>
                                <w:sz w:val="40"/>
                              </w:rPr>
                            </w:pPr>
                            <w:r w:rsidRPr="00A811C9">
                              <w:rPr>
                                <w:rFonts w:ascii="Arial" w:hAnsi="Arial" w:cs="Arial"/>
                                <w:b/>
                                <w:bCs/>
                                <w:color w:val="31849B" w:themeColor="accent5" w:themeShade="BF"/>
                                <w:sz w:val="40"/>
                              </w:rPr>
                              <w:t>Tuesday 17</w:t>
                            </w:r>
                            <w:r w:rsidRPr="00A811C9">
                              <w:rPr>
                                <w:rFonts w:ascii="Arial" w:hAnsi="Arial" w:cs="Arial"/>
                                <w:b/>
                                <w:bCs/>
                                <w:color w:val="31849B" w:themeColor="accent5" w:themeShade="BF"/>
                                <w:sz w:val="40"/>
                                <w:vertAlign w:val="superscript"/>
                              </w:rPr>
                              <w:t>th</w:t>
                            </w:r>
                            <w:r w:rsidRPr="00A811C9">
                              <w:rPr>
                                <w:rFonts w:ascii="Arial" w:hAnsi="Arial" w:cs="Arial"/>
                                <w:b/>
                                <w:bCs/>
                                <w:color w:val="31849B" w:themeColor="accent5" w:themeShade="BF"/>
                                <w:sz w:val="40"/>
                              </w:rPr>
                              <w:t xml:space="preserve"> May 2022</w:t>
                            </w:r>
                          </w:p>
                          <w:p w14:paraId="7465BEFC" w14:textId="77777777" w:rsidR="00E07B0C" w:rsidRDefault="007A7BAF" w:rsidP="006E6373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7A7BAF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A floor seminar rooms, Institute of Mental Health, </w:t>
                            </w:r>
                          </w:p>
                          <w:p w14:paraId="5FAD4B73" w14:textId="598F9576" w:rsidR="006E6373" w:rsidRPr="007A7BAF" w:rsidRDefault="007A7BAF" w:rsidP="006E6373">
                            <w:pPr>
                              <w:jc w:val="center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7A7BAF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Triumph Road, Nottingham NG7 2TU</w:t>
                            </w:r>
                          </w:p>
                          <w:p w14:paraId="16346B9F" w14:textId="3FDD8C99" w:rsidR="006E6373" w:rsidRDefault="006E6373" w:rsidP="006E6373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</w:rPr>
                            </w:pPr>
                            <w:r w:rsidRPr="006E6373">
                              <w:rPr>
                                <w:rFonts w:ascii="Arial" w:hAnsi="Arial" w:cs="Arial"/>
                                <w:sz w:val="40"/>
                              </w:rPr>
                              <w:t>Programme</w:t>
                            </w:r>
                          </w:p>
                          <w:p w14:paraId="31679C0E" w14:textId="3AAB31FE" w:rsidR="00D0111A" w:rsidRPr="009F3036" w:rsidRDefault="00D0111A" w:rsidP="006E6373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B61F5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Chairs</w:t>
                            </w:r>
                            <w:r w:rsidRPr="009F3036">
                              <w:rPr>
                                <w:rFonts w:ascii="Arial" w:hAnsi="Arial" w:cs="Arial"/>
                              </w:rPr>
                              <w:t xml:space="preserve">: Professor Peter Bartlett, Dr Elena </w:t>
                            </w:r>
                            <w:proofErr w:type="gramStart"/>
                            <w:r w:rsidRPr="009F3036">
                              <w:rPr>
                                <w:rFonts w:ascii="Arial" w:hAnsi="Arial" w:cs="Arial"/>
                              </w:rPr>
                              <w:t>Nixon</w:t>
                            </w:r>
                            <w:proofErr w:type="gramEnd"/>
                            <w:r w:rsidRPr="009F3036">
                              <w:rPr>
                                <w:rFonts w:ascii="Arial" w:hAnsi="Arial" w:cs="Arial"/>
                              </w:rPr>
                              <w:t xml:space="preserve"> and Bryony Water</w:t>
                            </w:r>
                            <w:r w:rsidR="009F3036">
                              <w:rPr>
                                <w:rFonts w:ascii="Arial" w:hAnsi="Arial" w:cs="Arial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A35984" id="Rectangle 6" o:spid="_x0000_s1026" style="position:absolute;margin-left:-12.2pt;margin-top:-92.7pt;width:376.5pt;height:142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" fillcolor="white [3201]" strokecolor="white [3212]" strokeweight="2pt">
                <v:textbox>
                  <w:txbxContent>
                    <w:p w14:paraId="1AB8E2DD" w14:textId="14980408" w:rsidR="006E6373" w:rsidRPr="006E6373" w:rsidRDefault="007A7BAF" w:rsidP="006E6373">
                      <w:pPr>
                        <w:jc w:val="center"/>
                        <w:rPr>
                          <w:rFonts w:ascii="Arial" w:hAnsi="Arial" w:cs="Arial"/>
                          <w:sz w:val="40"/>
                        </w:rPr>
                      </w:pPr>
                      <w:r>
                        <w:rPr>
                          <w:rFonts w:ascii="Arial" w:hAnsi="Arial" w:cs="Arial"/>
                          <w:sz w:val="40"/>
                        </w:rPr>
                        <w:t>IMH Research Day</w:t>
                      </w:r>
                    </w:p>
                    <w:p w14:paraId="41E3EAA3" w14:textId="4F941DB2" w:rsidR="006E6373" w:rsidRPr="00A811C9" w:rsidRDefault="007A7BAF" w:rsidP="006E6373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31849B" w:themeColor="accent5" w:themeShade="BF"/>
                          <w:sz w:val="40"/>
                        </w:rPr>
                      </w:pPr>
                      <w:r w:rsidRPr="00A811C9">
                        <w:rPr>
                          <w:rFonts w:ascii="Arial" w:hAnsi="Arial" w:cs="Arial"/>
                          <w:b/>
                          <w:bCs/>
                          <w:color w:val="31849B" w:themeColor="accent5" w:themeShade="BF"/>
                          <w:sz w:val="40"/>
                        </w:rPr>
                        <w:t>Tuesday 17</w:t>
                      </w:r>
                      <w:r w:rsidRPr="00A811C9">
                        <w:rPr>
                          <w:rFonts w:ascii="Arial" w:hAnsi="Arial" w:cs="Arial"/>
                          <w:b/>
                          <w:bCs/>
                          <w:color w:val="31849B" w:themeColor="accent5" w:themeShade="BF"/>
                          <w:sz w:val="40"/>
                          <w:vertAlign w:val="superscript"/>
                        </w:rPr>
                        <w:t>th</w:t>
                      </w:r>
                      <w:r w:rsidRPr="00A811C9">
                        <w:rPr>
                          <w:rFonts w:ascii="Arial" w:hAnsi="Arial" w:cs="Arial"/>
                          <w:b/>
                          <w:bCs/>
                          <w:color w:val="31849B" w:themeColor="accent5" w:themeShade="BF"/>
                          <w:sz w:val="40"/>
                        </w:rPr>
                        <w:t xml:space="preserve"> May 2022</w:t>
                      </w:r>
                    </w:p>
                    <w:p w14:paraId="7465BEFC" w14:textId="77777777" w:rsidR="00E07B0C" w:rsidRDefault="007A7BAF" w:rsidP="006E6373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7A7BAF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A floor seminar rooms, Institute of Mental Health, </w:t>
                      </w:r>
                    </w:p>
                    <w:p w14:paraId="5FAD4B73" w14:textId="598F9576" w:rsidR="006E6373" w:rsidRPr="007A7BAF" w:rsidRDefault="007A7BAF" w:rsidP="006E6373">
                      <w:pPr>
                        <w:jc w:val="center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7A7BAF">
                        <w:rPr>
                          <w:rFonts w:ascii="Arial" w:hAnsi="Arial" w:cs="Arial"/>
                          <w:sz w:val="28"/>
                          <w:szCs w:val="28"/>
                        </w:rPr>
                        <w:t>Triumph Road, Nottingham NG7 2TU</w:t>
                      </w:r>
                    </w:p>
                    <w:p w14:paraId="16346B9F" w14:textId="3FDD8C99" w:rsidR="006E6373" w:rsidRDefault="006E6373" w:rsidP="006E6373">
                      <w:pPr>
                        <w:jc w:val="center"/>
                        <w:rPr>
                          <w:rFonts w:ascii="Arial" w:hAnsi="Arial" w:cs="Arial"/>
                          <w:sz w:val="40"/>
                        </w:rPr>
                      </w:pPr>
                      <w:r w:rsidRPr="006E6373">
                        <w:rPr>
                          <w:rFonts w:ascii="Arial" w:hAnsi="Arial" w:cs="Arial"/>
                          <w:sz w:val="40"/>
                        </w:rPr>
                        <w:t>Programme</w:t>
                      </w:r>
                    </w:p>
                    <w:p w14:paraId="31679C0E" w14:textId="3AAB31FE" w:rsidR="00D0111A" w:rsidRPr="009F3036" w:rsidRDefault="00D0111A" w:rsidP="006E6373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B61F5D">
                        <w:rPr>
                          <w:rFonts w:ascii="Arial" w:hAnsi="Arial" w:cs="Arial"/>
                          <w:b/>
                          <w:bCs/>
                        </w:rPr>
                        <w:t>Chairs</w:t>
                      </w:r>
                      <w:r w:rsidRPr="009F3036">
                        <w:rPr>
                          <w:rFonts w:ascii="Arial" w:hAnsi="Arial" w:cs="Arial"/>
                        </w:rPr>
                        <w:t xml:space="preserve">: Professor Peter Bartlett, Dr Elena </w:t>
                      </w:r>
                      <w:proofErr w:type="gramStart"/>
                      <w:r w:rsidRPr="009F3036">
                        <w:rPr>
                          <w:rFonts w:ascii="Arial" w:hAnsi="Arial" w:cs="Arial"/>
                        </w:rPr>
                        <w:t>Nixon</w:t>
                      </w:r>
                      <w:proofErr w:type="gramEnd"/>
                      <w:r w:rsidRPr="009F3036">
                        <w:rPr>
                          <w:rFonts w:ascii="Arial" w:hAnsi="Arial" w:cs="Arial"/>
                        </w:rPr>
                        <w:t xml:space="preserve"> and Bryony Water</w:t>
                      </w:r>
                      <w:r w:rsidR="009F3036">
                        <w:rPr>
                          <w:rFonts w:ascii="Arial" w:hAnsi="Arial" w:cs="Arial"/>
                        </w:rPr>
                        <w:t>s</w:t>
                      </w:r>
                    </w:p>
                  </w:txbxContent>
                </v:textbox>
              </v:rect>
            </w:pict>
          </mc:Fallback>
        </mc:AlternateContent>
      </w:r>
    </w:p>
    <w:p w14:paraId="70CB12A7" w14:textId="7B423F19" w:rsidR="001A198B" w:rsidRDefault="006E345F" w:rsidP="006E345F">
      <w:pPr>
        <w:tabs>
          <w:tab w:val="left" w:pos="240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1792559F" w14:textId="77777777" w:rsidR="00D0111A" w:rsidRDefault="00D0111A" w:rsidP="006E345F">
      <w:pPr>
        <w:tabs>
          <w:tab w:val="left" w:pos="2400"/>
        </w:tabs>
        <w:jc w:val="center"/>
        <w:rPr>
          <w:rFonts w:ascii="Arial" w:hAnsi="Arial" w:cs="Arial"/>
          <w:b/>
          <w:sz w:val="36"/>
          <w:szCs w:val="22"/>
        </w:rPr>
      </w:pPr>
    </w:p>
    <w:p w14:paraId="21F7739B" w14:textId="77777777" w:rsidR="006E6373" w:rsidRPr="00CE424B" w:rsidRDefault="006E6373" w:rsidP="006E345F">
      <w:pPr>
        <w:tabs>
          <w:tab w:val="left" w:pos="2400"/>
        </w:tabs>
        <w:jc w:val="center"/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86"/>
        <w:gridCol w:w="8482"/>
      </w:tblGrid>
      <w:tr w:rsidR="006E345F" w:rsidRPr="00CE424B" w14:paraId="23F4ECE5" w14:textId="77777777" w:rsidTr="00405460">
        <w:trPr>
          <w:jc w:val="center"/>
        </w:trPr>
        <w:tc>
          <w:tcPr>
            <w:tcW w:w="1510" w:type="dxa"/>
            <w:shd w:val="clear" w:color="auto" w:fill="17365D" w:themeFill="text2" w:themeFillShade="BF"/>
          </w:tcPr>
          <w:p w14:paraId="2D1AD4DB" w14:textId="2611C5B7" w:rsidR="005D3853" w:rsidRPr="00CE424B" w:rsidRDefault="007A7BAF" w:rsidP="006E6373">
            <w:pPr>
              <w:tabs>
                <w:tab w:val="left" w:pos="2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9.</w:t>
            </w:r>
            <w:r w:rsidR="00405460"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8684" w:type="dxa"/>
            <w:shd w:val="clear" w:color="auto" w:fill="17365D" w:themeFill="text2" w:themeFillShade="BF"/>
          </w:tcPr>
          <w:p w14:paraId="79649D56" w14:textId="4AE0D833" w:rsidR="006E345F" w:rsidRPr="00CE424B" w:rsidRDefault="006E345F" w:rsidP="006E6373">
            <w:pPr>
              <w:tabs>
                <w:tab w:val="left" w:pos="2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E424B">
              <w:rPr>
                <w:rFonts w:ascii="Arial" w:hAnsi="Arial" w:cs="Arial"/>
                <w:sz w:val="22"/>
                <w:szCs w:val="22"/>
              </w:rPr>
              <w:t xml:space="preserve">Registration </w:t>
            </w:r>
            <w:r w:rsidR="00105871" w:rsidRPr="00CE424B">
              <w:rPr>
                <w:rFonts w:ascii="Arial" w:hAnsi="Arial" w:cs="Arial"/>
                <w:sz w:val="22"/>
                <w:szCs w:val="22"/>
              </w:rPr>
              <w:t>(</w:t>
            </w:r>
            <w:r w:rsidR="007A7BAF">
              <w:rPr>
                <w:rFonts w:ascii="Arial" w:hAnsi="Arial" w:cs="Arial"/>
                <w:sz w:val="22"/>
                <w:szCs w:val="22"/>
              </w:rPr>
              <w:t>foyer</w:t>
            </w:r>
            <w:r w:rsidR="00105871" w:rsidRPr="00CE424B">
              <w:rPr>
                <w:rFonts w:ascii="Arial" w:hAnsi="Arial" w:cs="Arial"/>
                <w:sz w:val="22"/>
                <w:szCs w:val="22"/>
              </w:rPr>
              <w:t xml:space="preserve">) </w:t>
            </w:r>
            <w:r w:rsidRPr="00CE424B">
              <w:rPr>
                <w:rFonts w:ascii="Arial" w:hAnsi="Arial" w:cs="Arial"/>
                <w:sz w:val="22"/>
                <w:szCs w:val="22"/>
              </w:rPr>
              <w:t xml:space="preserve">&amp; </w:t>
            </w:r>
            <w:r w:rsidR="006E6373">
              <w:rPr>
                <w:rFonts w:ascii="Arial" w:hAnsi="Arial" w:cs="Arial"/>
                <w:sz w:val="22"/>
                <w:szCs w:val="22"/>
              </w:rPr>
              <w:t>r</w:t>
            </w:r>
            <w:r w:rsidRPr="00CE424B">
              <w:rPr>
                <w:rFonts w:ascii="Arial" w:hAnsi="Arial" w:cs="Arial"/>
                <w:sz w:val="22"/>
                <w:szCs w:val="22"/>
              </w:rPr>
              <w:t>efreshments (</w:t>
            </w:r>
            <w:r w:rsidR="007A7BAF">
              <w:rPr>
                <w:rFonts w:ascii="Arial" w:hAnsi="Arial" w:cs="Arial"/>
                <w:sz w:val="22"/>
                <w:szCs w:val="22"/>
              </w:rPr>
              <w:t>A floor corridor</w:t>
            </w:r>
            <w:r w:rsidR="007A7BAF" w:rsidRPr="00CE424B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6E345F" w:rsidRPr="00CE424B" w14:paraId="1EB534F0" w14:textId="77777777" w:rsidTr="00405460">
        <w:trPr>
          <w:jc w:val="center"/>
        </w:trPr>
        <w:tc>
          <w:tcPr>
            <w:tcW w:w="1510" w:type="dxa"/>
          </w:tcPr>
          <w:p w14:paraId="0630E264" w14:textId="746A953C" w:rsidR="006E345F" w:rsidRPr="00CE424B" w:rsidRDefault="00405460" w:rsidP="006E345F">
            <w:pPr>
              <w:tabs>
                <w:tab w:val="left" w:pos="2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10.00</w:t>
            </w:r>
          </w:p>
        </w:tc>
        <w:tc>
          <w:tcPr>
            <w:tcW w:w="8684" w:type="dxa"/>
          </w:tcPr>
          <w:p w14:paraId="3BE5A61B" w14:textId="77777777" w:rsidR="007A7BAF" w:rsidRPr="009F3036" w:rsidRDefault="007A7BAF" w:rsidP="007A7BAF">
            <w:pPr>
              <w:tabs>
                <w:tab w:val="left" w:pos="2400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F303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Introduction and welcome </w:t>
            </w:r>
          </w:p>
          <w:p w14:paraId="1C69B799" w14:textId="742225C8" w:rsidR="007A7BAF" w:rsidRPr="00CE424B" w:rsidRDefault="007A7BAF" w:rsidP="007A7BAF">
            <w:pPr>
              <w:tabs>
                <w:tab w:val="left" w:pos="2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7BAF">
              <w:rPr>
                <w:rFonts w:ascii="Arial" w:hAnsi="Arial" w:cs="Arial"/>
                <w:sz w:val="22"/>
                <w:szCs w:val="22"/>
              </w:rPr>
              <w:t>Professor Peter Bartlett, Professor of Mental Health Law, University of Nottingham</w:t>
            </w:r>
          </w:p>
        </w:tc>
      </w:tr>
      <w:tr w:rsidR="006E345F" w:rsidRPr="00CE424B" w14:paraId="08F78337" w14:textId="77777777" w:rsidTr="00405460">
        <w:trPr>
          <w:jc w:val="center"/>
        </w:trPr>
        <w:tc>
          <w:tcPr>
            <w:tcW w:w="1510" w:type="dxa"/>
            <w:tcBorders>
              <w:bottom w:val="single" w:sz="4" w:space="0" w:color="auto"/>
            </w:tcBorders>
          </w:tcPr>
          <w:p w14:paraId="28BC9230" w14:textId="575C96CA" w:rsidR="005D3853" w:rsidRPr="00CE424B" w:rsidRDefault="00405460" w:rsidP="006E345F">
            <w:pPr>
              <w:tabs>
                <w:tab w:val="left" w:pos="2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0" w:name="_Hlk95231197"/>
            <w:r>
              <w:rPr>
                <w:rFonts w:ascii="Arial" w:hAnsi="Arial" w:cs="Arial"/>
                <w:sz w:val="22"/>
                <w:szCs w:val="22"/>
              </w:rPr>
              <w:t>10</w:t>
            </w:r>
            <w:r w:rsidR="007A7BAF">
              <w:rPr>
                <w:rFonts w:ascii="Arial" w:hAnsi="Arial" w:cs="Arial"/>
                <w:sz w:val="22"/>
                <w:szCs w:val="22"/>
              </w:rPr>
              <w:t>.35</w:t>
            </w:r>
          </w:p>
        </w:tc>
        <w:tc>
          <w:tcPr>
            <w:tcW w:w="8684" w:type="dxa"/>
            <w:tcBorders>
              <w:bottom w:val="single" w:sz="4" w:space="0" w:color="auto"/>
            </w:tcBorders>
          </w:tcPr>
          <w:p w14:paraId="5488D762" w14:textId="01816E2C" w:rsidR="006E345F" w:rsidRDefault="00A54E05" w:rsidP="006E345F">
            <w:pPr>
              <w:tabs>
                <w:tab w:val="left" w:pos="2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Oral presentation – </w:t>
            </w:r>
            <w:r w:rsidR="00E97F18" w:rsidRPr="00E97F18">
              <w:rPr>
                <w:rFonts w:ascii="Arial" w:hAnsi="Arial" w:cs="Arial"/>
                <w:b/>
                <w:bCs/>
                <w:sz w:val="22"/>
                <w:szCs w:val="22"/>
              </w:rPr>
              <w:t>“I’m in pain and I want help”: An online survey investigating the experiences of tic-related pain and use of pain management techniques in people with tics and tic disorders</w:t>
            </w:r>
          </w:p>
          <w:p w14:paraId="6540FB59" w14:textId="481A5456" w:rsidR="00A54E05" w:rsidRPr="00236B65" w:rsidRDefault="00E97F18" w:rsidP="006E345F">
            <w:pPr>
              <w:tabs>
                <w:tab w:val="left" w:pos="2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F7B7F"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  <w:t>Bethan Davies</w:t>
            </w:r>
            <w:r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  <w:t xml:space="preserve">, </w:t>
            </w:r>
            <w:r w:rsidRPr="00E97F18"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  <w:t xml:space="preserve">Senior Research Fellow, NIHR </w:t>
            </w:r>
            <w:proofErr w:type="spellStart"/>
            <w:r w:rsidRPr="00E97F18"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  <w:t>MindTech</w:t>
            </w:r>
            <w:proofErr w:type="spellEnd"/>
            <w:r w:rsidRPr="00E97F18"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  <w:t xml:space="preserve"> MedTech Cooperative</w:t>
            </w:r>
          </w:p>
        </w:tc>
      </w:tr>
      <w:tr w:rsidR="006E345F" w:rsidRPr="00CE424B" w14:paraId="790328FD" w14:textId="77777777" w:rsidTr="00405460">
        <w:trPr>
          <w:jc w:val="center"/>
        </w:trPr>
        <w:tc>
          <w:tcPr>
            <w:tcW w:w="1510" w:type="dxa"/>
            <w:shd w:val="clear" w:color="auto" w:fill="FFFFFF" w:themeFill="background1"/>
          </w:tcPr>
          <w:p w14:paraId="1A718E74" w14:textId="3F644760" w:rsidR="005D3853" w:rsidRPr="00CE424B" w:rsidRDefault="007A7BAF" w:rsidP="006E345F">
            <w:pPr>
              <w:tabs>
                <w:tab w:val="left" w:pos="2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405460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.05</w:t>
            </w:r>
          </w:p>
        </w:tc>
        <w:tc>
          <w:tcPr>
            <w:tcW w:w="8684" w:type="dxa"/>
            <w:shd w:val="clear" w:color="auto" w:fill="FFFFFF" w:themeFill="background1"/>
          </w:tcPr>
          <w:p w14:paraId="7F19DC9E" w14:textId="3A29923D" w:rsidR="00D0111A" w:rsidRDefault="007A7BAF" w:rsidP="00493AA4">
            <w:pPr>
              <w:tabs>
                <w:tab w:val="left" w:pos="2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7BAF">
              <w:rPr>
                <w:rFonts w:ascii="Arial" w:hAnsi="Arial" w:cs="Arial"/>
                <w:sz w:val="22"/>
                <w:szCs w:val="22"/>
              </w:rPr>
              <w:t>Oral presentation</w:t>
            </w:r>
            <w:r w:rsidR="007848C0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7848C0" w:rsidRPr="009F3036">
              <w:rPr>
                <w:rFonts w:ascii="Arial" w:hAnsi="Arial" w:cs="Arial"/>
                <w:b/>
                <w:bCs/>
                <w:sz w:val="22"/>
                <w:szCs w:val="22"/>
              </w:rPr>
              <w:t>A national survey of Recovery Colleges to establish characteristics, fidelity, and funding: a Recovery College Characterisation and Testing (RECOLLECT) study</w:t>
            </w:r>
            <w:r w:rsidR="007848C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1172B7D5" w14:textId="2CD53EC3" w:rsidR="006E345F" w:rsidRPr="00CE424B" w:rsidRDefault="00D61059" w:rsidP="00493AA4">
            <w:pPr>
              <w:tabs>
                <w:tab w:val="left" w:pos="2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61059">
              <w:rPr>
                <w:rFonts w:ascii="Arial" w:hAnsi="Arial" w:cs="Arial"/>
                <w:sz w:val="22"/>
                <w:szCs w:val="22"/>
              </w:rPr>
              <w:t>Merly McPhilbin</w:t>
            </w:r>
            <w:r w:rsidR="00E02782">
              <w:rPr>
                <w:rFonts w:ascii="Arial" w:hAnsi="Arial" w:cs="Arial"/>
                <w:sz w:val="22"/>
                <w:szCs w:val="22"/>
              </w:rPr>
              <w:t>, Research Assistant, University of Nottingham</w:t>
            </w:r>
          </w:p>
        </w:tc>
      </w:tr>
      <w:bookmarkEnd w:id="0"/>
      <w:tr w:rsidR="006E345F" w:rsidRPr="00CE424B" w14:paraId="4D281DD6" w14:textId="77777777" w:rsidTr="009F3036">
        <w:trPr>
          <w:jc w:val="center"/>
        </w:trPr>
        <w:tc>
          <w:tcPr>
            <w:tcW w:w="1510" w:type="dxa"/>
            <w:tcBorders>
              <w:bottom w:val="single" w:sz="4" w:space="0" w:color="auto"/>
            </w:tcBorders>
            <w:shd w:val="clear" w:color="auto" w:fill="17365D" w:themeFill="text2" w:themeFillShade="BF"/>
          </w:tcPr>
          <w:p w14:paraId="09485E1C" w14:textId="467D84C1" w:rsidR="005D3853" w:rsidRPr="009F3036" w:rsidRDefault="007A7BAF" w:rsidP="006E345F">
            <w:pPr>
              <w:tabs>
                <w:tab w:val="left" w:pos="2400"/>
              </w:tabs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9F3036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1</w:t>
            </w:r>
            <w:r w:rsidR="00405460" w:rsidRPr="009F3036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1</w:t>
            </w:r>
            <w:r w:rsidRPr="009F3036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.35</w:t>
            </w:r>
          </w:p>
        </w:tc>
        <w:tc>
          <w:tcPr>
            <w:tcW w:w="8684" w:type="dxa"/>
            <w:tcBorders>
              <w:bottom w:val="single" w:sz="4" w:space="0" w:color="auto"/>
            </w:tcBorders>
            <w:shd w:val="clear" w:color="auto" w:fill="17365D" w:themeFill="text2" w:themeFillShade="BF"/>
          </w:tcPr>
          <w:p w14:paraId="384F16BD" w14:textId="632CDA4C" w:rsidR="006E345F" w:rsidRPr="009F3036" w:rsidRDefault="00D0111A" w:rsidP="006E345F">
            <w:pPr>
              <w:tabs>
                <w:tab w:val="left" w:pos="2400"/>
              </w:tabs>
              <w:jc w:val="center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9F3036">
              <w:rPr>
                <w:rFonts w:ascii="Arial" w:hAnsi="Arial" w:cs="Arial"/>
                <w:iCs/>
                <w:color w:val="FFFFFF" w:themeColor="background1"/>
                <w:sz w:val="22"/>
                <w:szCs w:val="22"/>
              </w:rPr>
              <w:t>Refreshments and viewing of posters</w:t>
            </w:r>
            <w:r w:rsidRPr="009F3036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 xml:space="preserve"> (see poster presentation list below</w:t>
            </w:r>
            <w:r w:rsidRPr="009F3036">
              <w:rPr>
                <w:rFonts w:ascii="Arial" w:hAnsi="Arial" w:cs="Arial"/>
                <w:iCs/>
                <w:color w:val="FFFFFF" w:themeColor="background1"/>
                <w:sz w:val="22"/>
                <w:szCs w:val="22"/>
              </w:rPr>
              <w:t>)</w:t>
            </w:r>
          </w:p>
        </w:tc>
      </w:tr>
      <w:tr w:rsidR="00405460" w:rsidRPr="00CE424B" w14:paraId="13491DD6" w14:textId="77777777" w:rsidTr="00405460">
        <w:trPr>
          <w:jc w:val="center"/>
        </w:trPr>
        <w:tc>
          <w:tcPr>
            <w:tcW w:w="1510" w:type="dxa"/>
            <w:shd w:val="clear" w:color="auto" w:fill="FFFFFF" w:themeFill="background1"/>
          </w:tcPr>
          <w:p w14:paraId="170D7808" w14:textId="12D5D4F4" w:rsidR="00405460" w:rsidRPr="00405460" w:rsidRDefault="00405460" w:rsidP="006E345F">
            <w:pPr>
              <w:tabs>
                <w:tab w:val="left" w:pos="2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5460">
              <w:rPr>
                <w:rFonts w:ascii="Arial" w:hAnsi="Arial" w:cs="Arial"/>
                <w:sz w:val="22"/>
                <w:szCs w:val="22"/>
              </w:rPr>
              <w:t>12.0</w:t>
            </w: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8684" w:type="dxa"/>
            <w:tcBorders>
              <w:bottom w:val="single" w:sz="4" w:space="0" w:color="auto"/>
            </w:tcBorders>
          </w:tcPr>
          <w:p w14:paraId="6C5700A0" w14:textId="77777777" w:rsidR="00E02782" w:rsidRDefault="00C47A60" w:rsidP="003C277C">
            <w:pPr>
              <w:tabs>
                <w:tab w:val="left" w:pos="2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7BAF">
              <w:rPr>
                <w:rFonts w:ascii="Arial" w:hAnsi="Arial" w:cs="Arial"/>
                <w:sz w:val="22"/>
                <w:szCs w:val="22"/>
              </w:rPr>
              <w:t>Oral presentation</w:t>
            </w:r>
            <w:r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9F3036">
              <w:rPr>
                <w:rFonts w:ascii="Arial" w:hAnsi="Arial" w:cs="Arial"/>
                <w:b/>
                <w:bCs/>
                <w:sz w:val="22"/>
                <w:szCs w:val="22"/>
              </w:rPr>
              <w:t>How is data completeness influenced by the design of experience sampling studies? A systematic review of ESM studies of people living with psychosis</w:t>
            </w:r>
          </w:p>
          <w:p w14:paraId="7AC283D9" w14:textId="2F6AE633" w:rsidR="00405460" w:rsidRPr="00AB7034" w:rsidRDefault="00C47A60" w:rsidP="003C277C">
            <w:pPr>
              <w:tabs>
                <w:tab w:val="left" w:pos="2400"/>
              </w:tabs>
              <w:jc w:val="center"/>
              <w:rPr>
                <w:rFonts w:ascii="Arial" w:hAnsi="Arial" w:cs="Arial"/>
                <w:b/>
                <w:bCs/>
                <w:iCs/>
                <w:sz w:val="22"/>
                <w:szCs w:val="22"/>
              </w:rPr>
            </w:pPr>
            <w:r w:rsidRPr="00D32765">
              <w:rPr>
                <w:rFonts w:ascii="Arial" w:hAnsi="Arial" w:cs="Arial"/>
                <w:sz w:val="22"/>
                <w:szCs w:val="22"/>
              </w:rPr>
              <w:t>Emilia Deakin</w:t>
            </w:r>
            <w:r w:rsidR="00E02782">
              <w:rPr>
                <w:rFonts w:ascii="Arial" w:hAnsi="Arial" w:cs="Arial"/>
                <w:sz w:val="22"/>
                <w:szCs w:val="22"/>
              </w:rPr>
              <w:t>, PhD Student, Nottinghamshire Healthcare NHS Foundation Trust</w:t>
            </w:r>
          </w:p>
        </w:tc>
      </w:tr>
      <w:tr w:rsidR="00A858F2" w:rsidRPr="00CE424B" w14:paraId="5337CBF6" w14:textId="77777777" w:rsidTr="00405460">
        <w:trPr>
          <w:jc w:val="center"/>
        </w:trPr>
        <w:tc>
          <w:tcPr>
            <w:tcW w:w="1510" w:type="dxa"/>
            <w:tcBorders>
              <w:bottom w:val="single" w:sz="4" w:space="0" w:color="auto"/>
            </w:tcBorders>
          </w:tcPr>
          <w:p w14:paraId="643E53D7" w14:textId="6C5866E5" w:rsidR="00A858F2" w:rsidRDefault="00A858F2" w:rsidP="00A858F2">
            <w:pPr>
              <w:tabs>
                <w:tab w:val="left" w:pos="2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12:30</w:t>
            </w:r>
          </w:p>
        </w:tc>
        <w:tc>
          <w:tcPr>
            <w:tcW w:w="8684" w:type="dxa"/>
            <w:shd w:val="clear" w:color="auto" w:fill="FFFFFF" w:themeFill="background1"/>
          </w:tcPr>
          <w:p w14:paraId="7C3665A3" w14:textId="77777777" w:rsidR="00E02782" w:rsidRDefault="00C47A60" w:rsidP="00A858F2">
            <w:pPr>
              <w:tabs>
                <w:tab w:val="left" w:pos="2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7BAF">
              <w:rPr>
                <w:rFonts w:ascii="Arial" w:hAnsi="Arial" w:cs="Arial"/>
                <w:sz w:val="22"/>
                <w:szCs w:val="22"/>
              </w:rPr>
              <w:t>Oral presentation</w:t>
            </w:r>
            <w:r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9F3036">
              <w:rPr>
                <w:rFonts w:ascii="Arial" w:hAnsi="Arial" w:cs="Arial"/>
                <w:b/>
                <w:bCs/>
                <w:sz w:val="22"/>
                <w:szCs w:val="22"/>
              </w:rPr>
              <w:t>Dementia risk factors in the context of cardiovascular disease: a review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46234C6D" w14:textId="3848DA02" w:rsidR="00A858F2" w:rsidRDefault="00C47A60" w:rsidP="00A858F2">
            <w:pPr>
              <w:tabs>
                <w:tab w:val="left" w:pos="2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48C0">
              <w:rPr>
                <w:rFonts w:ascii="Arial" w:hAnsi="Arial" w:cs="Arial"/>
                <w:sz w:val="22"/>
                <w:szCs w:val="22"/>
              </w:rPr>
              <w:t>Jacob Brain</w:t>
            </w:r>
            <w:r w:rsidR="00E02782">
              <w:rPr>
                <w:rFonts w:ascii="Arial" w:hAnsi="Arial" w:cs="Arial"/>
                <w:sz w:val="22"/>
                <w:szCs w:val="22"/>
              </w:rPr>
              <w:t xml:space="preserve">, PhD Student, </w:t>
            </w:r>
            <w:r w:rsidR="00E02782" w:rsidRPr="00E02782">
              <w:rPr>
                <w:rFonts w:ascii="Arial" w:hAnsi="Arial" w:cs="Arial"/>
                <w:sz w:val="22"/>
                <w:szCs w:val="22"/>
              </w:rPr>
              <w:t>University of Nottingham/University of Adelaide</w:t>
            </w:r>
          </w:p>
        </w:tc>
      </w:tr>
      <w:tr w:rsidR="00C47A60" w:rsidRPr="00CE424B" w14:paraId="7DDF0874" w14:textId="77777777" w:rsidTr="00405460">
        <w:trPr>
          <w:jc w:val="center"/>
        </w:trPr>
        <w:tc>
          <w:tcPr>
            <w:tcW w:w="1510" w:type="dxa"/>
            <w:tcBorders>
              <w:bottom w:val="single" w:sz="4" w:space="0" w:color="auto"/>
            </w:tcBorders>
          </w:tcPr>
          <w:p w14:paraId="27CAE05A" w14:textId="1061DD61" w:rsidR="00C47A60" w:rsidRDefault="00C47A60" w:rsidP="00A858F2">
            <w:pPr>
              <w:tabs>
                <w:tab w:val="left" w:pos="2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13:00</w:t>
            </w:r>
          </w:p>
        </w:tc>
        <w:tc>
          <w:tcPr>
            <w:tcW w:w="8684" w:type="dxa"/>
            <w:shd w:val="clear" w:color="auto" w:fill="FFFFFF" w:themeFill="background1"/>
          </w:tcPr>
          <w:p w14:paraId="2BDDF7A8" w14:textId="77777777" w:rsidR="00E02782" w:rsidRDefault="00E02782" w:rsidP="00A858F2">
            <w:pPr>
              <w:tabs>
                <w:tab w:val="left" w:pos="2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F3036">
              <w:rPr>
                <w:rFonts w:ascii="Arial" w:hAnsi="Arial" w:cs="Arial"/>
                <w:sz w:val="22"/>
                <w:szCs w:val="22"/>
              </w:rPr>
              <w:t>Oral presentation-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C47A60" w:rsidRPr="009F3036">
              <w:rPr>
                <w:rFonts w:ascii="Arial" w:hAnsi="Arial" w:cs="Arial"/>
                <w:b/>
                <w:bCs/>
                <w:sz w:val="22"/>
                <w:szCs w:val="22"/>
              </w:rPr>
              <w:t>Doing PPI our way: Audit and research</w:t>
            </w:r>
            <w:r w:rsidR="00C47A6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2D0D9A23" w14:textId="02AFA47B" w:rsidR="00C47A60" w:rsidRPr="007848C0" w:rsidRDefault="00C47A60" w:rsidP="00A858F2">
            <w:pPr>
              <w:tabs>
                <w:tab w:val="left" w:pos="2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48C0">
              <w:rPr>
                <w:rFonts w:ascii="Arial" w:hAnsi="Arial" w:cs="Arial"/>
                <w:sz w:val="22"/>
                <w:szCs w:val="22"/>
              </w:rPr>
              <w:t xml:space="preserve">Members of Advisory </w:t>
            </w:r>
            <w:r>
              <w:rPr>
                <w:rFonts w:ascii="Arial" w:hAnsi="Arial" w:cs="Arial"/>
                <w:sz w:val="22"/>
                <w:szCs w:val="22"/>
              </w:rPr>
              <w:t>Group</w:t>
            </w:r>
          </w:p>
        </w:tc>
      </w:tr>
      <w:tr w:rsidR="00405460" w:rsidRPr="00CE424B" w14:paraId="0A5BFC26" w14:textId="77777777" w:rsidTr="009F3036">
        <w:trPr>
          <w:jc w:val="center"/>
        </w:trPr>
        <w:tc>
          <w:tcPr>
            <w:tcW w:w="1510" w:type="dxa"/>
            <w:shd w:val="clear" w:color="auto" w:fill="17365D" w:themeFill="text2" w:themeFillShade="BF"/>
          </w:tcPr>
          <w:p w14:paraId="495211D8" w14:textId="10A8D2C6" w:rsidR="00405460" w:rsidRPr="009F3036" w:rsidRDefault="00405460" w:rsidP="007A7BAF">
            <w:pPr>
              <w:tabs>
                <w:tab w:val="left" w:pos="2400"/>
              </w:tabs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9F3036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13.30</w:t>
            </w:r>
          </w:p>
        </w:tc>
        <w:tc>
          <w:tcPr>
            <w:tcW w:w="8684" w:type="dxa"/>
            <w:tcBorders>
              <w:bottom w:val="single" w:sz="4" w:space="0" w:color="auto"/>
            </w:tcBorders>
            <w:shd w:val="clear" w:color="auto" w:fill="17365D" w:themeFill="text2" w:themeFillShade="BF"/>
          </w:tcPr>
          <w:p w14:paraId="6C83763D" w14:textId="1CBD3BDE" w:rsidR="00405460" w:rsidRPr="009F3036" w:rsidRDefault="00405460" w:rsidP="007A7BAF">
            <w:pPr>
              <w:tabs>
                <w:tab w:val="left" w:pos="2400"/>
              </w:tabs>
              <w:jc w:val="center"/>
              <w:rPr>
                <w:rFonts w:ascii="Arial" w:hAnsi="Arial" w:cs="Arial"/>
                <w:color w:val="FFFFFF" w:themeColor="background1"/>
                <w:sz w:val="22"/>
                <w:szCs w:val="22"/>
              </w:rPr>
            </w:pPr>
            <w:r w:rsidRPr="009F3036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Lunch and viewing of posters</w:t>
            </w:r>
            <w:r w:rsidR="00D0111A" w:rsidRPr="009F3036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 xml:space="preserve"> </w:t>
            </w:r>
            <w:r w:rsidR="00D0111A" w:rsidRPr="009F3036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(see poster presentation list below)</w:t>
            </w:r>
          </w:p>
        </w:tc>
      </w:tr>
      <w:tr w:rsidR="00405460" w:rsidRPr="00CE424B" w14:paraId="28BAEE97" w14:textId="77777777" w:rsidTr="00405460">
        <w:trPr>
          <w:jc w:val="center"/>
        </w:trPr>
        <w:tc>
          <w:tcPr>
            <w:tcW w:w="1510" w:type="dxa"/>
            <w:tcBorders>
              <w:bottom w:val="single" w:sz="4" w:space="0" w:color="auto"/>
            </w:tcBorders>
          </w:tcPr>
          <w:p w14:paraId="05E4E632" w14:textId="61151666" w:rsidR="00405460" w:rsidRPr="00405460" w:rsidRDefault="00405460" w:rsidP="006E345F">
            <w:pPr>
              <w:tabs>
                <w:tab w:val="left" w:pos="2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5460">
              <w:rPr>
                <w:rFonts w:ascii="Arial" w:hAnsi="Arial" w:cs="Arial"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Pr="00405460">
              <w:rPr>
                <w:rFonts w:ascii="Arial" w:hAnsi="Arial" w:cs="Arial"/>
                <w:sz w:val="22"/>
                <w:szCs w:val="22"/>
              </w:rPr>
              <w:t>.</w:t>
            </w:r>
            <w:r>
              <w:rPr>
                <w:rFonts w:ascii="Arial" w:hAnsi="Arial" w:cs="Arial"/>
                <w:sz w:val="22"/>
                <w:szCs w:val="22"/>
              </w:rPr>
              <w:t>30</w:t>
            </w:r>
          </w:p>
        </w:tc>
        <w:tc>
          <w:tcPr>
            <w:tcW w:w="8684" w:type="dxa"/>
            <w:shd w:val="clear" w:color="auto" w:fill="FFFFFF" w:themeFill="background1"/>
          </w:tcPr>
          <w:p w14:paraId="6CF16ABF" w14:textId="171BD68A" w:rsidR="00405460" w:rsidRDefault="00405460" w:rsidP="006E345F">
            <w:pPr>
              <w:tabs>
                <w:tab w:val="left" w:pos="2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Plenary speaker</w:t>
            </w:r>
            <w:r w:rsidR="009F3036">
              <w:rPr>
                <w:rFonts w:ascii="Arial" w:hAnsi="Arial" w:cs="Arial"/>
                <w:sz w:val="22"/>
                <w:szCs w:val="22"/>
              </w:rPr>
              <w:t>:</w:t>
            </w:r>
            <w:r w:rsidR="00304E7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2FB70011" w14:textId="1566144C" w:rsidR="009F3036" w:rsidRDefault="009F3036" w:rsidP="006E345F">
            <w:pPr>
              <w:tabs>
                <w:tab w:val="left" w:pos="2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04E7D">
              <w:rPr>
                <w:rFonts w:ascii="Arial" w:hAnsi="Arial" w:cs="Arial"/>
                <w:b/>
                <w:bCs/>
                <w:sz w:val="22"/>
                <w:szCs w:val="22"/>
              </w:rPr>
              <w:t>Alison Faulkner,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304E7D">
              <w:rPr>
                <w:rFonts w:ascii="Arial" w:hAnsi="Arial" w:cs="Arial"/>
                <w:b/>
                <w:bCs/>
                <w:sz w:val="22"/>
                <w:szCs w:val="22"/>
              </w:rPr>
              <w:t>survivor researcher and trainer in mental health</w:t>
            </w:r>
          </w:p>
          <w:p w14:paraId="395FBBF8" w14:textId="63577D99" w:rsidR="00405460" w:rsidRPr="009F3036" w:rsidRDefault="00304E7D" w:rsidP="009F3036">
            <w:pPr>
              <w:tabs>
                <w:tab w:val="left" w:pos="2400"/>
              </w:tabs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9F3036">
              <w:rPr>
                <w:rFonts w:ascii="Arial" w:hAnsi="Arial" w:cs="Arial"/>
                <w:i/>
                <w:iCs/>
                <w:sz w:val="22"/>
                <w:szCs w:val="22"/>
              </w:rPr>
              <w:t>“Being taken seriously: how do we reframe ‘involvement’ to ensure the voices of service users and survivors are heard and taken seriously?”</w:t>
            </w:r>
          </w:p>
        </w:tc>
      </w:tr>
      <w:tr w:rsidR="00405460" w:rsidRPr="00CE424B" w14:paraId="5F518682" w14:textId="77777777" w:rsidTr="00405460">
        <w:trPr>
          <w:jc w:val="center"/>
        </w:trPr>
        <w:tc>
          <w:tcPr>
            <w:tcW w:w="1510" w:type="dxa"/>
            <w:shd w:val="clear" w:color="auto" w:fill="FFFFFF" w:themeFill="background1"/>
          </w:tcPr>
          <w:p w14:paraId="265FD400" w14:textId="511F9F03" w:rsidR="00405460" w:rsidRPr="00CE424B" w:rsidRDefault="00405460" w:rsidP="006E345F">
            <w:pPr>
              <w:tabs>
                <w:tab w:val="left" w:pos="2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15.30</w:t>
            </w:r>
          </w:p>
        </w:tc>
        <w:tc>
          <w:tcPr>
            <w:tcW w:w="8684" w:type="dxa"/>
            <w:tcBorders>
              <w:bottom w:val="single" w:sz="4" w:space="0" w:color="auto"/>
            </w:tcBorders>
          </w:tcPr>
          <w:p w14:paraId="38253112" w14:textId="38F6EE3C" w:rsidR="00304E7D" w:rsidRDefault="00405460" w:rsidP="006E345F">
            <w:pPr>
              <w:tabs>
                <w:tab w:val="left" w:pos="2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Oral presentation</w:t>
            </w:r>
            <w:r w:rsidR="00D32765"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="00D32765" w:rsidRPr="009F3036">
              <w:rPr>
                <w:rFonts w:ascii="Arial" w:hAnsi="Arial" w:cs="Arial"/>
                <w:b/>
                <w:bCs/>
                <w:sz w:val="22"/>
                <w:szCs w:val="22"/>
              </w:rPr>
              <w:t>A systematic review of the internalising and externalising behaviours following Traumatic Brain Injury (TBI) in adults</w:t>
            </w:r>
            <w:r w:rsidR="00D32765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4554BFDE" w14:textId="45B2A4A2" w:rsidR="00405460" w:rsidRPr="00CE424B" w:rsidRDefault="00D32765" w:rsidP="006E345F">
            <w:pPr>
              <w:tabs>
                <w:tab w:val="left" w:pos="2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32765">
              <w:rPr>
                <w:rFonts w:ascii="Arial" w:hAnsi="Arial" w:cs="Arial"/>
                <w:sz w:val="22"/>
                <w:szCs w:val="22"/>
              </w:rPr>
              <w:t>Amy Jayne Needham</w:t>
            </w:r>
            <w:r w:rsidR="00304E7D">
              <w:rPr>
                <w:rFonts w:ascii="Arial" w:hAnsi="Arial" w:cs="Arial"/>
                <w:sz w:val="22"/>
                <w:szCs w:val="22"/>
              </w:rPr>
              <w:t>,</w:t>
            </w:r>
            <w:r w:rsidR="00304E7D">
              <w:t xml:space="preserve"> </w:t>
            </w:r>
            <w:r w:rsidR="00304E7D" w:rsidRPr="009F3036">
              <w:rPr>
                <w:rFonts w:ascii="Arial" w:hAnsi="Arial" w:cs="Arial"/>
                <w:sz w:val="22"/>
                <w:szCs w:val="22"/>
              </w:rPr>
              <w:t xml:space="preserve">Trainee </w:t>
            </w:r>
            <w:r w:rsidR="00304E7D" w:rsidRPr="00304E7D">
              <w:rPr>
                <w:rFonts w:ascii="Arial" w:hAnsi="Arial" w:cs="Arial"/>
                <w:sz w:val="22"/>
                <w:szCs w:val="22"/>
              </w:rPr>
              <w:t>Forensic Psychologist</w:t>
            </w:r>
            <w:r w:rsidR="00304E7D">
              <w:rPr>
                <w:rFonts w:ascii="Arial" w:hAnsi="Arial" w:cs="Arial"/>
                <w:sz w:val="22"/>
                <w:szCs w:val="22"/>
              </w:rPr>
              <w:t>, University of Nottingham</w:t>
            </w:r>
          </w:p>
        </w:tc>
      </w:tr>
      <w:tr w:rsidR="00C47A60" w:rsidRPr="00CE424B" w14:paraId="2DFEED7C" w14:textId="77777777" w:rsidTr="00405460">
        <w:trPr>
          <w:jc w:val="center"/>
        </w:trPr>
        <w:tc>
          <w:tcPr>
            <w:tcW w:w="1510" w:type="dxa"/>
            <w:shd w:val="clear" w:color="auto" w:fill="FFFFFF" w:themeFill="background1"/>
          </w:tcPr>
          <w:p w14:paraId="761B2BB0" w14:textId="3A105E31" w:rsidR="00C47A60" w:rsidRDefault="00C47A60" w:rsidP="00C47A60">
            <w:pPr>
              <w:tabs>
                <w:tab w:val="left" w:pos="2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16:00</w:t>
            </w:r>
          </w:p>
        </w:tc>
        <w:tc>
          <w:tcPr>
            <w:tcW w:w="8684" w:type="dxa"/>
            <w:shd w:val="clear" w:color="auto" w:fill="FFFFFF" w:themeFill="background1"/>
          </w:tcPr>
          <w:p w14:paraId="3CC1B405" w14:textId="77777777" w:rsidR="00304E7D" w:rsidRDefault="00C47A60" w:rsidP="00C47A60">
            <w:pPr>
              <w:tabs>
                <w:tab w:val="left" w:pos="2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Oral presentation-</w:t>
            </w:r>
            <w:r>
              <w:t xml:space="preserve"> </w:t>
            </w:r>
            <w:r w:rsidRPr="009F3036">
              <w:rPr>
                <w:rFonts w:ascii="Arial" w:hAnsi="Arial" w:cs="Arial"/>
                <w:b/>
                <w:bCs/>
                <w:sz w:val="22"/>
                <w:szCs w:val="22"/>
              </w:rPr>
              <w:t>An example of PPI/E in practice: The Alpha-Stim-D Trial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0B67F3C1" w14:textId="73A0B1A0" w:rsidR="00C47A60" w:rsidRPr="007A7BAF" w:rsidRDefault="00C47A60" w:rsidP="00C47A60">
            <w:pPr>
              <w:tabs>
                <w:tab w:val="left" w:pos="2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848C0">
              <w:rPr>
                <w:rFonts w:ascii="Arial" w:hAnsi="Arial" w:cs="Arial"/>
                <w:sz w:val="22"/>
                <w:szCs w:val="22"/>
              </w:rPr>
              <w:t>Priya Patel, Debbie Butler, Rebecca McNaughton, Fred Higton</w:t>
            </w:r>
            <w:r w:rsidR="00304E7D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304E7D" w:rsidRPr="00304E7D">
              <w:rPr>
                <w:rFonts w:ascii="Arial" w:hAnsi="Arial" w:cs="Arial"/>
                <w:sz w:val="22"/>
                <w:szCs w:val="22"/>
              </w:rPr>
              <w:t>Research Assistant and PPI/E</w:t>
            </w:r>
            <w:r w:rsidR="00304E7D">
              <w:rPr>
                <w:rFonts w:ascii="Arial" w:hAnsi="Arial" w:cs="Arial"/>
                <w:sz w:val="22"/>
                <w:szCs w:val="22"/>
              </w:rPr>
              <w:t>, Institute of Mental Health</w:t>
            </w:r>
          </w:p>
        </w:tc>
      </w:tr>
      <w:tr w:rsidR="00C47A60" w:rsidRPr="00CE424B" w14:paraId="17E148B1" w14:textId="77777777" w:rsidTr="00405460">
        <w:trPr>
          <w:jc w:val="center"/>
        </w:trPr>
        <w:tc>
          <w:tcPr>
            <w:tcW w:w="1510" w:type="dxa"/>
            <w:shd w:val="clear" w:color="auto" w:fill="FFFFFF" w:themeFill="background1"/>
          </w:tcPr>
          <w:p w14:paraId="611C4254" w14:textId="19E0586F" w:rsidR="00C47A60" w:rsidRPr="00CE424B" w:rsidRDefault="00C47A60" w:rsidP="00C47A60">
            <w:pPr>
              <w:tabs>
                <w:tab w:val="left" w:pos="2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16.30</w:t>
            </w:r>
          </w:p>
        </w:tc>
        <w:tc>
          <w:tcPr>
            <w:tcW w:w="8684" w:type="dxa"/>
            <w:shd w:val="clear" w:color="auto" w:fill="FFFFFF" w:themeFill="background1"/>
          </w:tcPr>
          <w:p w14:paraId="60AA7777" w14:textId="77777777" w:rsidR="00304E7D" w:rsidRDefault="00C47A60" w:rsidP="00C47A60">
            <w:pPr>
              <w:tabs>
                <w:tab w:val="left" w:pos="2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A7BAF">
              <w:rPr>
                <w:rFonts w:ascii="Arial" w:hAnsi="Arial" w:cs="Arial"/>
                <w:sz w:val="22"/>
                <w:szCs w:val="22"/>
              </w:rPr>
              <w:t>Oral presentation</w:t>
            </w:r>
            <w:r>
              <w:rPr>
                <w:rFonts w:ascii="Arial" w:hAnsi="Arial" w:cs="Arial"/>
                <w:sz w:val="22"/>
                <w:szCs w:val="22"/>
              </w:rPr>
              <w:t xml:space="preserve">- </w:t>
            </w:r>
            <w:r w:rsidRPr="009F3036">
              <w:rPr>
                <w:rFonts w:ascii="Arial" w:hAnsi="Arial" w:cs="Arial"/>
                <w:b/>
                <w:bCs/>
                <w:sz w:val="22"/>
                <w:szCs w:val="22"/>
              </w:rPr>
              <w:t>Medical students’ perceptions of factors that are associated with their mental health and psychological wellbeing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14298508" w14:textId="5E100B72" w:rsidR="00C47A60" w:rsidRPr="00CE424B" w:rsidRDefault="00C47A60" w:rsidP="00C47A60">
            <w:pPr>
              <w:tabs>
                <w:tab w:val="left" w:pos="2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Aisha </w:t>
            </w:r>
            <w:r w:rsidR="00304E7D">
              <w:rPr>
                <w:rFonts w:ascii="Arial" w:hAnsi="Arial" w:cs="Arial"/>
                <w:sz w:val="22"/>
                <w:szCs w:val="22"/>
              </w:rPr>
              <w:t xml:space="preserve">Ali </w:t>
            </w:r>
            <w:r>
              <w:rPr>
                <w:rFonts w:ascii="Arial" w:hAnsi="Arial" w:cs="Arial"/>
                <w:sz w:val="22"/>
                <w:szCs w:val="22"/>
              </w:rPr>
              <w:t>Hawsawi</w:t>
            </w:r>
            <w:r w:rsidR="00304E7D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304E7D" w:rsidRPr="00304E7D">
              <w:rPr>
                <w:rFonts w:ascii="Arial" w:hAnsi="Arial" w:cs="Arial"/>
                <w:sz w:val="22"/>
                <w:szCs w:val="22"/>
              </w:rPr>
              <w:t>PhD student in Clinical Psychology</w:t>
            </w:r>
            <w:r w:rsidR="00304E7D">
              <w:rPr>
                <w:rFonts w:ascii="Arial" w:hAnsi="Arial" w:cs="Arial"/>
                <w:sz w:val="22"/>
                <w:szCs w:val="22"/>
              </w:rPr>
              <w:t>, University of Nottingham</w:t>
            </w:r>
          </w:p>
        </w:tc>
      </w:tr>
      <w:tr w:rsidR="00C47A60" w:rsidRPr="00CE424B" w14:paraId="35489FF5" w14:textId="77777777" w:rsidTr="009F3036">
        <w:trPr>
          <w:jc w:val="center"/>
        </w:trPr>
        <w:tc>
          <w:tcPr>
            <w:tcW w:w="1510" w:type="dxa"/>
            <w:shd w:val="clear" w:color="auto" w:fill="17365D" w:themeFill="text2" w:themeFillShade="BF"/>
          </w:tcPr>
          <w:p w14:paraId="4A32D376" w14:textId="57330D0D" w:rsidR="00C47A60" w:rsidRPr="00CE424B" w:rsidRDefault="00C47A60" w:rsidP="00C47A60">
            <w:pPr>
              <w:tabs>
                <w:tab w:val="left" w:pos="2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17.00</w:t>
            </w:r>
          </w:p>
        </w:tc>
        <w:tc>
          <w:tcPr>
            <w:tcW w:w="8684" w:type="dxa"/>
            <w:shd w:val="clear" w:color="auto" w:fill="17365D" w:themeFill="text2" w:themeFillShade="BF"/>
          </w:tcPr>
          <w:p w14:paraId="788807F8" w14:textId="28940BA0" w:rsidR="00C47A60" w:rsidRPr="00236B65" w:rsidRDefault="00C47A60" w:rsidP="00C47A60">
            <w:pPr>
              <w:tabs>
                <w:tab w:val="left" w:pos="2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6B65">
              <w:rPr>
                <w:rFonts w:ascii="Arial" w:hAnsi="Arial" w:cs="Arial"/>
                <w:sz w:val="22"/>
                <w:szCs w:val="22"/>
              </w:rPr>
              <w:t xml:space="preserve">Close of </w:t>
            </w:r>
            <w:r w:rsidR="00BB43DF" w:rsidRPr="00236B65">
              <w:rPr>
                <w:rFonts w:ascii="Arial" w:hAnsi="Arial" w:cs="Arial"/>
                <w:sz w:val="22"/>
                <w:szCs w:val="22"/>
              </w:rPr>
              <w:t>D</w:t>
            </w:r>
            <w:r w:rsidRPr="00236B65">
              <w:rPr>
                <w:rFonts w:ascii="Arial" w:hAnsi="Arial" w:cs="Arial"/>
                <w:sz w:val="22"/>
                <w:szCs w:val="22"/>
              </w:rPr>
              <w:t>ay 1</w:t>
            </w:r>
          </w:p>
          <w:p w14:paraId="1AE744D7" w14:textId="528ED297" w:rsidR="00C47A60" w:rsidRPr="00CE424B" w:rsidRDefault="00C47A60" w:rsidP="00C47A60">
            <w:pPr>
              <w:tabs>
                <w:tab w:val="left" w:pos="240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6B65">
              <w:rPr>
                <w:rFonts w:ascii="Arial" w:hAnsi="Arial" w:cs="Arial"/>
                <w:sz w:val="22"/>
                <w:szCs w:val="22"/>
              </w:rPr>
              <w:t xml:space="preserve">Oral and poster prize winners announced for </w:t>
            </w:r>
            <w:r w:rsidR="00BB43DF" w:rsidRPr="00236B65">
              <w:rPr>
                <w:rFonts w:ascii="Arial" w:hAnsi="Arial" w:cs="Arial"/>
                <w:sz w:val="22"/>
                <w:szCs w:val="22"/>
              </w:rPr>
              <w:t>D</w:t>
            </w:r>
            <w:r w:rsidRPr="00236B65">
              <w:rPr>
                <w:rFonts w:ascii="Arial" w:hAnsi="Arial" w:cs="Arial"/>
                <w:sz w:val="22"/>
                <w:szCs w:val="22"/>
              </w:rPr>
              <w:t>ay 1</w:t>
            </w:r>
          </w:p>
        </w:tc>
      </w:tr>
    </w:tbl>
    <w:p w14:paraId="55A2016B" w14:textId="77777777" w:rsidR="006E345F" w:rsidRPr="00CE424B" w:rsidRDefault="006E345F" w:rsidP="006E345F">
      <w:pPr>
        <w:tabs>
          <w:tab w:val="left" w:pos="2400"/>
        </w:tabs>
        <w:jc w:val="center"/>
        <w:rPr>
          <w:rFonts w:ascii="Arial" w:hAnsi="Arial" w:cs="Arial"/>
          <w:sz w:val="22"/>
          <w:szCs w:val="22"/>
        </w:rPr>
      </w:pPr>
    </w:p>
    <w:p w14:paraId="55200E7D" w14:textId="5070440F" w:rsidR="00D0111A" w:rsidRDefault="00D0111A" w:rsidP="0088677F">
      <w:pPr>
        <w:tabs>
          <w:tab w:val="left" w:pos="2400"/>
        </w:tabs>
        <w:rPr>
          <w:rFonts w:ascii="Arial" w:hAnsi="Arial" w:cs="Arial"/>
          <w:color w:val="FF0000"/>
          <w:sz w:val="22"/>
          <w:szCs w:val="22"/>
        </w:rPr>
      </w:pPr>
    </w:p>
    <w:p w14:paraId="7DEFC232" w14:textId="71F9F4B1" w:rsidR="00304E7D" w:rsidRDefault="00304E7D" w:rsidP="0088677F">
      <w:pPr>
        <w:tabs>
          <w:tab w:val="left" w:pos="2400"/>
        </w:tabs>
        <w:rPr>
          <w:rFonts w:ascii="Arial" w:hAnsi="Arial" w:cs="Arial"/>
          <w:color w:val="FF0000"/>
          <w:sz w:val="22"/>
          <w:szCs w:val="22"/>
        </w:rPr>
      </w:pPr>
    </w:p>
    <w:p w14:paraId="1D2D264F" w14:textId="68236FDA" w:rsidR="00304E7D" w:rsidRDefault="00304E7D" w:rsidP="0088677F">
      <w:pPr>
        <w:tabs>
          <w:tab w:val="left" w:pos="2400"/>
        </w:tabs>
        <w:rPr>
          <w:rFonts w:ascii="Arial" w:hAnsi="Arial" w:cs="Arial"/>
          <w:color w:val="FF0000"/>
          <w:sz w:val="22"/>
          <w:szCs w:val="22"/>
        </w:rPr>
      </w:pPr>
    </w:p>
    <w:p w14:paraId="3286DF27" w14:textId="7B2BB6A7" w:rsidR="00304E7D" w:rsidRDefault="00304E7D" w:rsidP="0088677F">
      <w:pPr>
        <w:tabs>
          <w:tab w:val="left" w:pos="2400"/>
        </w:tabs>
        <w:rPr>
          <w:rFonts w:ascii="Arial" w:hAnsi="Arial" w:cs="Arial"/>
          <w:color w:val="FF0000"/>
          <w:sz w:val="22"/>
          <w:szCs w:val="22"/>
        </w:rPr>
      </w:pPr>
    </w:p>
    <w:p w14:paraId="570B1C8D" w14:textId="60533F09" w:rsidR="00304E7D" w:rsidRDefault="00304E7D" w:rsidP="0088677F">
      <w:pPr>
        <w:tabs>
          <w:tab w:val="left" w:pos="2400"/>
        </w:tabs>
        <w:rPr>
          <w:rFonts w:ascii="Arial" w:hAnsi="Arial" w:cs="Arial"/>
          <w:color w:val="FF0000"/>
          <w:sz w:val="22"/>
          <w:szCs w:val="22"/>
        </w:rPr>
      </w:pPr>
    </w:p>
    <w:p w14:paraId="74A63919" w14:textId="27E96573" w:rsidR="00304E7D" w:rsidRDefault="00304E7D" w:rsidP="0088677F">
      <w:pPr>
        <w:tabs>
          <w:tab w:val="left" w:pos="2400"/>
        </w:tabs>
        <w:rPr>
          <w:rFonts w:ascii="Arial" w:hAnsi="Arial" w:cs="Arial"/>
          <w:color w:val="FF0000"/>
          <w:sz w:val="22"/>
          <w:szCs w:val="22"/>
        </w:rPr>
      </w:pPr>
    </w:p>
    <w:p w14:paraId="3FE5BFE0" w14:textId="63CD76F7" w:rsidR="00304E7D" w:rsidRDefault="00304E7D" w:rsidP="0088677F">
      <w:pPr>
        <w:tabs>
          <w:tab w:val="left" w:pos="2400"/>
        </w:tabs>
        <w:rPr>
          <w:rFonts w:ascii="Arial" w:hAnsi="Arial" w:cs="Arial"/>
          <w:color w:val="FF0000"/>
          <w:sz w:val="22"/>
          <w:szCs w:val="22"/>
        </w:rPr>
      </w:pPr>
    </w:p>
    <w:p w14:paraId="5C59DD10" w14:textId="7E8287E6" w:rsidR="00304E7D" w:rsidRDefault="00304E7D" w:rsidP="0088677F">
      <w:pPr>
        <w:tabs>
          <w:tab w:val="left" w:pos="2400"/>
        </w:tabs>
        <w:rPr>
          <w:rFonts w:ascii="Arial" w:hAnsi="Arial" w:cs="Arial"/>
          <w:color w:val="FF0000"/>
          <w:sz w:val="22"/>
          <w:szCs w:val="22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122"/>
        <w:gridCol w:w="7846"/>
      </w:tblGrid>
      <w:tr w:rsidR="00304E7D" w14:paraId="602A8466" w14:textId="77777777" w:rsidTr="009F3036">
        <w:trPr>
          <w:jc w:val="center"/>
        </w:trPr>
        <w:tc>
          <w:tcPr>
            <w:tcW w:w="9968" w:type="dxa"/>
            <w:gridSpan w:val="2"/>
            <w:shd w:val="clear" w:color="auto" w:fill="17365D" w:themeFill="text2" w:themeFillShade="BF"/>
          </w:tcPr>
          <w:p w14:paraId="51B321F5" w14:textId="052BDCE6" w:rsidR="009F3036" w:rsidRPr="009F3036" w:rsidRDefault="00236B65" w:rsidP="009F3036">
            <w:pPr>
              <w:tabs>
                <w:tab w:val="left" w:pos="2400"/>
              </w:tabs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9F3036">
              <w:rPr>
                <w:rFonts w:ascii="Arial" w:hAnsi="Arial" w:cs="Arial"/>
                <w:b/>
                <w:bCs/>
                <w:color w:val="FFFFFF" w:themeColor="background1"/>
                <w:sz w:val="28"/>
                <w:szCs w:val="28"/>
              </w:rPr>
              <w:t>Poster presentations</w:t>
            </w:r>
          </w:p>
        </w:tc>
      </w:tr>
      <w:tr w:rsidR="00304E7D" w14:paraId="5F4B4745" w14:textId="77777777" w:rsidTr="009F3036">
        <w:trPr>
          <w:jc w:val="center"/>
        </w:trPr>
        <w:tc>
          <w:tcPr>
            <w:tcW w:w="2122" w:type="dxa"/>
          </w:tcPr>
          <w:p w14:paraId="5A26396F" w14:textId="797D1958" w:rsidR="00304E7D" w:rsidRPr="009F3036" w:rsidRDefault="00236B65" w:rsidP="009F3036">
            <w:pPr>
              <w:tabs>
                <w:tab w:val="left" w:pos="2400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F3036">
              <w:rPr>
                <w:rFonts w:ascii="Arial" w:hAnsi="Arial" w:cs="Arial"/>
                <w:b/>
                <w:bCs/>
                <w:sz w:val="22"/>
                <w:szCs w:val="22"/>
              </w:rPr>
              <w:t>Poster 1</w:t>
            </w:r>
          </w:p>
        </w:tc>
        <w:tc>
          <w:tcPr>
            <w:tcW w:w="7846" w:type="dxa"/>
          </w:tcPr>
          <w:p w14:paraId="7CF38852" w14:textId="518615FE" w:rsidR="00236B65" w:rsidRPr="009F3036" w:rsidRDefault="00236B65" w:rsidP="009F303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F3036">
              <w:rPr>
                <w:rFonts w:ascii="Arial" w:hAnsi="Arial" w:cs="Arial"/>
                <w:b/>
                <w:bCs/>
                <w:sz w:val="22"/>
                <w:szCs w:val="22"/>
              </w:rPr>
              <w:t>Work-related experiences of social care workers during the pandemic in England</w:t>
            </w:r>
          </w:p>
          <w:p w14:paraId="0776453F" w14:textId="3331C462" w:rsidR="00304E7D" w:rsidRPr="009F3036" w:rsidRDefault="00236B65" w:rsidP="009F30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F3036">
              <w:rPr>
                <w:rFonts w:ascii="Arial" w:hAnsi="Arial" w:cs="Arial"/>
                <w:sz w:val="22"/>
                <w:szCs w:val="22"/>
              </w:rPr>
              <w:t xml:space="preserve">Karen </w:t>
            </w:r>
            <w:proofErr w:type="spellStart"/>
            <w:r w:rsidRPr="009F3036">
              <w:rPr>
                <w:rFonts w:ascii="Arial" w:hAnsi="Arial" w:cs="Arial"/>
                <w:sz w:val="22"/>
                <w:szCs w:val="22"/>
              </w:rPr>
              <w:t>Mkhithika</w:t>
            </w:r>
            <w:proofErr w:type="spellEnd"/>
            <w:r w:rsidRPr="009F3036">
              <w:rPr>
                <w:rFonts w:ascii="Arial" w:hAnsi="Arial" w:cs="Arial"/>
                <w:sz w:val="22"/>
                <w:szCs w:val="22"/>
              </w:rPr>
              <w:t>, PhD Research Student, University of Nottingham</w:t>
            </w:r>
          </w:p>
        </w:tc>
      </w:tr>
      <w:tr w:rsidR="00304E7D" w14:paraId="603BCEE0" w14:textId="77777777" w:rsidTr="009F3036">
        <w:trPr>
          <w:jc w:val="center"/>
        </w:trPr>
        <w:tc>
          <w:tcPr>
            <w:tcW w:w="2122" w:type="dxa"/>
          </w:tcPr>
          <w:p w14:paraId="65FA038C" w14:textId="0FBE1166" w:rsidR="00304E7D" w:rsidRPr="009F3036" w:rsidRDefault="00236B65" w:rsidP="009F3036">
            <w:pPr>
              <w:tabs>
                <w:tab w:val="left" w:pos="2400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F3036">
              <w:rPr>
                <w:rFonts w:ascii="Arial" w:hAnsi="Arial" w:cs="Arial"/>
                <w:b/>
                <w:bCs/>
                <w:sz w:val="22"/>
                <w:szCs w:val="22"/>
              </w:rPr>
              <w:t>Poster 2</w:t>
            </w:r>
          </w:p>
        </w:tc>
        <w:tc>
          <w:tcPr>
            <w:tcW w:w="7846" w:type="dxa"/>
          </w:tcPr>
          <w:p w14:paraId="050EAFB3" w14:textId="3E045573" w:rsidR="00A37295" w:rsidRPr="009F3036" w:rsidRDefault="00A37295" w:rsidP="009F303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F303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The future of </w:t>
            </w:r>
            <w:proofErr w:type="spellStart"/>
            <w:r w:rsidRPr="009F3036">
              <w:rPr>
                <w:rFonts w:ascii="Arial" w:hAnsi="Arial" w:cs="Arial"/>
                <w:b/>
                <w:bCs/>
                <w:sz w:val="22"/>
                <w:szCs w:val="22"/>
              </w:rPr>
              <w:t>RECOGNeyes</w:t>
            </w:r>
            <w:proofErr w:type="spellEnd"/>
            <w:r w:rsidRPr="009F303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as an intervention for training inhibitory control in attentional disorders</w:t>
            </w:r>
          </w:p>
          <w:p w14:paraId="4366F7C3" w14:textId="5C49E56A" w:rsidR="00304E7D" w:rsidRPr="009F3036" w:rsidRDefault="00A37295" w:rsidP="009F30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F3036">
              <w:rPr>
                <w:rFonts w:ascii="Arial" w:hAnsi="Arial" w:cs="Arial"/>
                <w:sz w:val="22"/>
                <w:szCs w:val="22"/>
              </w:rPr>
              <w:t xml:space="preserve">Alice </w:t>
            </w:r>
            <w:proofErr w:type="spellStart"/>
            <w:r w:rsidRPr="009F3036">
              <w:rPr>
                <w:rFonts w:ascii="Arial" w:hAnsi="Arial" w:cs="Arial"/>
                <w:sz w:val="22"/>
                <w:szCs w:val="22"/>
              </w:rPr>
              <w:t>Waitt</w:t>
            </w:r>
            <w:proofErr w:type="spellEnd"/>
            <w:r w:rsidRPr="009F3036">
              <w:rPr>
                <w:rFonts w:ascii="Arial" w:hAnsi="Arial" w:cs="Arial"/>
                <w:sz w:val="22"/>
                <w:szCs w:val="22"/>
              </w:rPr>
              <w:t>,</w:t>
            </w:r>
            <w:r w:rsidR="009F3036">
              <w:t xml:space="preserve"> </w:t>
            </w:r>
            <w:r w:rsidR="009F3036" w:rsidRPr="009F3036">
              <w:rPr>
                <w:rFonts w:ascii="Arial" w:hAnsi="Arial" w:cs="Arial"/>
                <w:sz w:val="22"/>
                <w:szCs w:val="22"/>
              </w:rPr>
              <w:t>Researcher</w:t>
            </w:r>
            <w:r w:rsidR="009F3036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9F3036" w:rsidRPr="009F3036">
              <w:rPr>
                <w:rFonts w:ascii="Arial" w:hAnsi="Arial" w:cs="Arial"/>
                <w:sz w:val="22"/>
                <w:szCs w:val="22"/>
              </w:rPr>
              <w:t xml:space="preserve">Institute of Mental Health, School of Medicine, University of </w:t>
            </w:r>
            <w:proofErr w:type="gramStart"/>
            <w:r w:rsidR="009F3036" w:rsidRPr="009F3036">
              <w:rPr>
                <w:rFonts w:ascii="Arial" w:hAnsi="Arial" w:cs="Arial"/>
                <w:sz w:val="22"/>
                <w:szCs w:val="22"/>
              </w:rPr>
              <w:t>Nottingham</w:t>
            </w:r>
            <w:proofErr w:type="gramEnd"/>
            <w:r w:rsidR="009F3036" w:rsidRPr="009F3036">
              <w:rPr>
                <w:rFonts w:ascii="Arial" w:hAnsi="Arial" w:cs="Arial"/>
                <w:sz w:val="22"/>
                <w:szCs w:val="22"/>
              </w:rPr>
              <w:t xml:space="preserve"> and Sir Peter Mansfield</w:t>
            </w:r>
          </w:p>
        </w:tc>
      </w:tr>
      <w:tr w:rsidR="00304E7D" w14:paraId="53373351" w14:textId="77777777" w:rsidTr="009F3036">
        <w:trPr>
          <w:jc w:val="center"/>
        </w:trPr>
        <w:tc>
          <w:tcPr>
            <w:tcW w:w="2122" w:type="dxa"/>
          </w:tcPr>
          <w:p w14:paraId="717C5BD0" w14:textId="5912CA5F" w:rsidR="00304E7D" w:rsidRPr="009F3036" w:rsidRDefault="00236B65" w:rsidP="009F3036">
            <w:pPr>
              <w:tabs>
                <w:tab w:val="left" w:pos="2400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F3036">
              <w:rPr>
                <w:rFonts w:ascii="Arial" w:hAnsi="Arial" w:cs="Arial"/>
                <w:b/>
                <w:bCs/>
                <w:sz w:val="22"/>
                <w:szCs w:val="22"/>
              </w:rPr>
              <w:t>Poster 3</w:t>
            </w:r>
          </w:p>
        </w:tc>
        <w:tc>
          <w:tcPr>
            <w:tcW w:w="7846" w:type="dxa"/>
          </w:tcPr>
          <w:p w14:paraId="79666815" w14:textId="0DF2636F" w:rsidR="00A37295" w:rsidRPr="009F3036" w:rsidRDefault="00A37295" w:rsidP="009F303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gramStart"/>
            <w:r w:rsidRPr="009F3036">
              <w:rPr>
                <w:rFonts w:ascii="Arial" w:hAnsi="Arial" w:cs="Arial"/>
                <w:b/>
                <w:bCs/>
                <w:sz w:val="22"/>
                <w:szCs w:val="22"/>
              </w:rPr>
              <w:t>Grand-friends</w:t>
            </w:r>
            <w:proofErr w:type="gramEnd"/>
            <w:r w:rsidRPr="009F3036">
              <w:rPr>
                <w:rFonts w:ascii="Arial" w:hAnsi="Arial" w:cs="Arial"/>
                <w:b/>
                <w:bCs/>
                <w:sz w:val="22"/>
                <w:szCs w:val="22"/>
              </w:rPr>
              <w:t>: Feeding the souls through food</w:t>
            </w:r>
          </w:p>
          <w:p w14:paraId="4ADB1EBE" w14:textId="19F2F24C" w:rsidR="00304E7D" w:rsidRPr="009F3036" w:rsidRDefault="00A37295" w:rsidP="009F30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F3036">
              <w:rPr>
                <w:rFonts w:ascii="Arial" w:hAnsi="Arial" w:cs="Arial"/>
                <w:sz w:val="22"/>
                <w:szCs w:val="22"/>
              </w:rPr>
              <w:t>Juliana Mohamed, PhD Researcher, University of Nottingham</w:t>
            </w:r>
          </w:p>
        </w:tc>
      </w:tr>
      <w:tr w:rsidR="00304E7D" w14:paraId="60C5D0E9" w14:textId="77777777" w:rsidTr="009F3036">
        <w:trPr>
          <w:jc w:val="center"/>
        </w:trPr>
        <w:tc>
          <w:tcPr>
            <w:tcW w:w="2122" w:type="dxa"/>
          </w:tcPr>
          <w:p w14:paraId="07B89188" w14:textId="6A8BC8EA" w:rsidR="00304E7D" w:rsidRPr="009F3036" w:rsidRDefault="00236B65" w:rsidP="009F3036">
            <w:pPr>
              <w:tabs>
                <w:tab w:val="left" w:pos="2400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F3036">
              <w:rPr>
                <w:rFonts w:ascii="Arial" w:hAnsi="Arial" w:cs="Arial"/>
                <w:b/>
                <w:bCs/>
                <w:sz w:val="22"/>
                <w:szCs w:val="22"/>
              </w:rPr>
              <w:t>Poster 4</w:t>
            </w:r>
          </w:p>
        </w:tc>
        <w:tc>
          <w:tcPr>
            <w:tcW w:w="7846" w:type="dxa"/>
          </w:tcPr>
          <w:p w14:paraId="0C64942E" w14:textId="4DE6D290" w:rsidR="00A37295" w:rsidRPr="009F3036" w:rsidRDefault="00A37295" w:rsidP="009F303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F3036">
              <w:rPr>
                <w:rFonts w:ascii="Arial" w:hAnsi="Arial" w:cs="Arial"/>
                <w:b/>
                <w:bCs/>
                <w:sz w:val="22"/>
                <w:szCs w:val="22"/>
              </w:rPr>
              <w:t>Alternative splicing in Lewy body dementia brains</w:t>
            </w:r>
          </w:p>
          <w:p w14:paraId="4EB3BF7C" w14:textId="4552AE34" w:rsidR="00304E7D" w:rsidRPr="009F3036" w:rsidRDefault="00A37295" w:rsidP="009F30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F3036">
              <w:rPr>
                <w:rFonts w:ascii="Arial" w:hAnsi="Arial" w:cs="Arial"/>
                <w:sz w:val="22"/>
                <w:szCs w:val="22"/>
              </w:rPr>
              <w:t>Thomas Go</w:t>
            </w:r>
            <w:r w:rsidR="0083303F">
              <w:rPr>
                <w:rFonts w:ascii="Arial" w:hAnsi="Arial" w:cs="Arial"/>
                <w:sz w:val="22"/>
                <w:szCs w:val="22"/>
              </w:rPr>
              <w:t>d</w:t>
            </w:r>
            <w:r w:rsidRPr="009F3036">
              <w:rPr>
                <w:rFonts w:ascii="Arial" w:hAnsi="Arial" w:cs="Arial"/>
                <w:sz w:val="22"/>
                <w:szCs w:val="22"/>
              </w:rPr>
              <w:t>dard, PhD Student, University of Nottingham</w:t>
            </w:r>
          </w:p>
        </w:tc>
      </w:tr>
      <w:tr w:rsidR="00304E7D" w14:paraId="3D3C9A66" w14:textId="77777777" w:rsidTr="009F3036">
        <w:trPr>
          <w:jc w:val="center"/>
        </w:trPr>
        <w:tc>
          <w:tcPr>
            <w:tcW w:w="2122" w:type="dxa"/>
          </w:tcPr>
          <w:p w14:paraId="1FEC64D2" w14:textId="37397C75" w:rsidR="00304E7D" w:rsidRPr="009F3036" w:rsidRDefault="00236B65" w:rsidP="009F3036">
            <w:pPr>
              <w:tabs>
                <w:tab w:val="left" w:pos="2400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F3036">
              <w:rPr>
                <w:rFonts w:ascii="Arial" w:hAnsi="Arial" w:cs="Arial"/>
                <w:b/>
                <w:bCs/>
                <w:sz w:val="22"/>
                <w:szCs w:val="22"/>
              </w:rPr>
              <w:t>Poster 5</w:t>
            </w:r>
          </w:p>
        </w:tc>
        <w:tc>
          <w:tcPr>
            <w:tcW w:w="7846" w:type="dxa"/>
          </w:tcPr>
          <w:p w14:paraId="240B421E" w14:textId="77777777" w:rsidR="00A37295" w:rsidRPr="009F3036" w:rsidRDefault="00A37295" w:rsidP="009F303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F3036">
              <w:rPr>
                <w:rFonts w:ascii="Arial" w:hAnsi="Arial" w:cs="Arial"/>
                <w:b/>
                <w:bCs/>
                <w:sz w:val="22"/>
                <w:szCs w:val="22"/>
              </w:rPr>
              <w:t>Forget Me Notts: A qualitative study of a sports and exercise group for people living with dementia- Carers' perspectives</w:t>
            </w:r>
          </w:p>
          <w:p w14:paraId="4AE48E86" w14:textId="5111B5C0" w:rsidR="00304E7D" w:rsidRPr="009F3036" w:rsidRDefault="00A37295" w:rsidP="009F30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F3036">
              <w:rPr>
                <w:rFonts w:ascii="Arial" w:hAnsi="Arial" w:cs="Arial"/>
                <w:sz w:val="22"/>
                <w:szCs w:val="22"/>
              </w:rPr>
              <w:t>Claire Chadwick, Medical Student, University of Nottingham</w:t>
            </w:r>
          </w:p>
        </w:tc>
      </w:tr>
      <w:tr w:rsidR="00304E7D" w14:paraId="088E3569" w14:textId="77777777" w:rsidTr="009F3036">
        <w:trPr>
          <w:jc w:val="center"/>
        </w:trPr>
        <w:tc>
          <w:tcPr>
            <w:tcW w:w="2122" w:type="dxa"/>
          </w:tcPr>
          <w:p w14:paraId="58FC0E39" w14:textId="200A34AA" w:rsidR="00304E7D" w:rsidRPr="009F3036" w:rsidRDefault="00236B65" w:rsidP="009F3036">
            <w:pPr>
              <w:tabs>
                <w:tab w:val="left" w:pos="2400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F3036">
              <w:rPr>
                <w:rFonts w:ascii="Arial" w:hAnsi="Arial" w:cs="Arial"/>
                <w:b/>
                <w:bCs/>
                <w:sz w:val="22"/>
                <w:szCs w:val="22"/>
              </w:rPr>
              <w:t>Poster 6</w:t>
            </w:r>
          </w:p>
        </w:tc>
        <w:tc>
          <w:tcPr>
            <w:tcW w:w="7846" w:type="dxa"/>
          </w:tcPr>
          <w:p w14:paraId="0B0D04A6" w14:textId="2C90DC1F" w:rsidR="00A37295" w:rsidRPr="009F3036" w:rsidRDefault="00A37295" w:rsidP="009F303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F3036">
              <w:rPr>
                <w:rFonts w:ascii="Arial" w:hAnsi="Arial" w:cs="Arial"/>
                <w:b/>
                <w:bCs/>
                <w:sz w:val="22"/>
                <w:szCs w:val="22"/>
              </w:rPr>
              <w:t>Attitudes amongst men towards gay and bisexuality in the UK</w:t>
            </w:r>
          </w:p>
          <w:p w14:paraId="58BA925F" w14:textId="2F765CFE" w:rsidR="00304E7D" w:rsidRPr="009F3036" w:rsidRDefault="00A37295" w:rsidP="009F30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F3036">
              <w:rPr>
                <w:rFonts w:ascii="Arial" w:hAnsi="Arial" w:cs="Arial"/>
                <w:sz w:val="22"/>
                <w:szCs w:val="22"/>
              </w:rPr>
              <w:t>Nathan Rollins,</w:t>
            </w:r>
            <w:r w:rsidR="009220DE" w:rsidRPr="009F3036">
              <w:rPr>
                <w:rFonts w:ascii="Arial" w:hAnsi="Arial" w:cs="Arial"/>
                <w:sz w:val="22"/>
                <w:szCs w:val="22"/>
              </w:rPr>
              <w:t xml:space="preserve"> Trainee Forensic Psychologist; Student on the Top-up Doctorate in Forensic Psychology, University of Nottingham</w:t>
            </w:r>
          </w:p>
        </w:tc>
      </w:tr>
      <w:tr w:rsidR="00304E7D" w14:paraId="0B2C3657" w14:textId="77777777" w:rsidTr="009F3036">
        <w:trPr>
          <w:jc w:val="center"/>
        </w:trPr>
        <w:tc>
          <w:tcPr>
            <w:tcW w:w="2122" w:type="dxa"/>
          </w:tcPr>
          <w:p w14:paraId="52A3AA07" w14:textId="393AD269" w:rsidR="00304E7D" w:rsidRPr="009F3036" w:rsidRDefault="00236B65" w:rsidP="009F3036">
            <w:pPr>
              <w:tabs>
                <w:tab w:val="left" w:pos="2400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F3036">
              <w:rPr>
                <w:rFonts w:ascii="Arial" w:hAnsi="Arial" w:cs="Arial"/>
                <w:b/>
                <w:bCs/>
                <w:sz w:val="22"/>
                <w:szCs w:val="22"/>
              </w:rPr>
              <w:t>Poster 7</w:t>
            </w:r>
          </w:p>
        </w:tc>
        <w:tc>
          <w:tcPr>
            <w:tcW w:w="7846" w:type="dxa"/>
          </w:tcPr>
          <w:p w14:paraId="0DC60846" w14:textId="2E0C58B0" w:rsidR="009220DE" w:rsidRPr="009F3036" w:rsidRDefault="00A37295" w:rsidP="009F303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F3036">
              <w:rPr>
                <w:rFonts w:ascii="Arial" w:hAnsi="Arial" w:cs="Arial"/>
                <w:b/>
                <w:bCs/>
                <w:sz w:val="22"/>
                <w:szCs w:val="22"/>
              </w:rPr>
              <w:t>A qualitative study of the association between an exercise group and the wellbeing of people living with dementia</w:t>
            </w:r>
          </w:p>
          <w:p w14:paraId="6BBEA0D0" w14:textId="6ADA58BC" w:rsidR="00304E7D" w:rsidRPr="009F3036" w:rsidRDefault="00A37295" w:rsidP="009F30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F3036">
              <w:rPr>
                <w:rFonts w:ascii="Arial" w:hAnsi="Arial" w:cs="Arial"/>
                <w:sz w:val="22"/>
                <w:szCs w:val="22"/>
              </w:rPr>
              <w:t>Aisha Hussain</w:t>
            </w:r>
            <w:r w:rsidR="009220DE" w:rsidRPr="009F3036">
              <w:rPr>
                <w:rFonts w:ascii="Arial" w:hAnsi="Arial" w:cs="Arial"/>
                <w:sz w:val="22"/>
                <w:szCs w:val="22"/>
              </w:rPr>
              <w:t>, Medical Student, University of Nottingham</w:t>
            </w:r>
          </w:p>
        </w:tc>
      </w:tr>
      <w:tr w:rsidR="00A37295" w14:paraId="1EB6FF05" w14:textId="77777777" w:rsidTr="006E0C3F">
        <w:trPr>
          <w:jc w:val="center"/>
        </w:trPr>
        <w:tc>
          <w:tcPr>
            <w:tcW w:w="2122" w:type="dxa"/>
          </w:tcPr>
          <w:p w14:paraId="1467E163" w14:textId="43E6B223" w:rsidR="00A37295" w:rsidRPr="009F3036" w:rsidRDefault="00A37295" w:rsidP="006E0C3F">
            <w:pPr>
              <w:tabs>
                <w:tab w:val="left" w:pos="2400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F3036">
              <w:rPr>
                <w:rFonts w:ascii="Arial" w:hAnsi="Arial" w:cs="Arial"/>
                <w:b/>
                <w:bCs/>
                <w:sz w:val="22"/>
                <w:szCs w:val="22"/>
              </w:rPr>
              <w:t>Poster 8</w:t>
            </w:r>
          </w:p>
        </w:tc>
        <w:tc>
          <w:tcPr>
            <w:tcW w:w="7846" w:type="dxa"/>
          </w:tcPr>
          <w:p w14:paraId="2B0AB3A7" w14:textId="72C6B26C" w:rsidR="009220DE" w:rsidRPr="009F3036" w:rsidRDefault="00A37295" w:rsidP="009F303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F3036">
              <w:rPr>
                <w:rFonts w:ascii="Arial" w:hAnsi="Arial" w:cs="Arial"/>
                <w:b/>
                <w:bCs/>
                <w:sz w:val="22"/>
                <w:szCs w:val="22"/>
              </w:rPr>
              <w:t>Considerations and research priorities for adults living with co-existing dementia and hearing loss</w:t>
            </w:r>
          </w:p>
          <w:p w14:paraId="703E3CFF" w14:textId="558B03AE" w:rsidR="00A37295" w:rsidRPr="009F3036" w:rsidRDefault="00A37295" w:rsidP="009F303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F3036">
              <w:rPr>
                <w:rFonts w:ascii="Arial" w:hAnsi="Arial" w:cs="Arial"/>
                <w:sz w:val="22"/>
                <w:szCs w:val="22"/>
              </w:rPr>
              <w:t>Eithne Heffernan</w:t>
            </w:r>
            <w:r w:rsidR="009220DE" w:rsidRPr="009F3036">
              <w:rPr>
                <w:rFonts w:ascii="Arial" w:hAnsi="Arial" w:cs="Arial"/>
                <w:sz w:val="22"/>
                <w:szCs w:val="22"/>
              </w:rPr>
              <w:t>, Senior Research Fellow, NIHR Nottingham Biomedical Research Centre</w:t>
            </w:r>
          </w:p>
        </w:tc>
      </w:tr>
      <w:tr w:rsidR="00D32064" w14:paraId="058563E7" w14:textId="77777777" w:rsidTr="006E0C3F">
        <w:trPr>
          <w:jc w:val="center"/>
        </w:trPr>
        <w:tc>
          <w:tcPr>
            <w:tcW w:w="2122" w:type="dxa"/>
          </w:tcPr>
          <w:p w14:paraId="7140197B" w14:textId="6082EA8B" w:rsidR="00D32064" w:rsidRPr="009F3036" w:rsidRDefault="00D32064" w:rsidP="006E0C3F">
            <w:pPr>
              <w:tabs>
                <w:tab w:val="left" w:pos="2400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Poster 9</w:t>
            </w:r>
          </w:p>
        </w:tc>
        <w:tc>
          <w:tcPr>
            <w:tcW w:w="7846" w:type="dxa"/>
          </w:tcPr>
          <w:p w14:paraId="161AF5F2" w14:textId="02DA7102" w:rsidR="00D32064" w:rsidRDefault="00D32064" w:rsidP="009F303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3206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How does Posttraumatic Growth occur in Experiences of Psychosis: A Systematic Review and Narrative </w:t>
            </w:r>
            <w:proofErr w:type="gramStart"/>
            <w:r w:rsidRPr="00D32064">
              <w:rPr>
                <w:rFonts w:ascii="Arial" w:hAnsi="Arial" w:cs="Arial"/>
                <w:b/>
                <w:bCs/>
                <w:sz w:val="22"/>
                <w:szCs w:val="22"/>
              </w:rPr>
              <w:t>Synthesis</w:t>
            </w:r>
            <w:proofErr w:type="gramEnd"/>
          </w:p>
          <w:p w14:paraId="431E8948" w14:textId="0500A8AF" w:rsidR="00D32064" w:rsidRPr="009F3036" w:rsidRDefault="00D32064" w:rsidP="00D3206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32064">
              <w:rPr>
                <w:rFonts w:ascii="Arial" w:hAnsi="Arial" w:cs="Arial"/>
                <w:sz w:val="22"/>
                <w:szCs w:val="22"/>
              </w:rPr>
              <w:t>Fiona Ng, Research Fellow, University of Nottingham</w:t>
            </w:r>
          </w:p>
        </w:tc>
      </w:tr>
    </w:tbl>
    <w:p w14:paraId="70A481A1" w14:textId="720E0016" w:rsidR="00304E7D" w:rsidRDefault="00304E7D" w:rsidP="0088677F">
      <w:pPr>
        <w:tabs>
          <w:tab w:val="left" w:pos="2400"/>
        </w:tabs>
        <w:rPr>
          <w:rFonts w:ascii="Arial" w:hAnsi="Arial" w:cs="Arial"/>
          <w:color w:val="FF0000"/>
          <w:sz w:val="22"/>
          <w:szCs w:val="22"/>
        </w:rPr>
      </w:pPr>
    </w:p>
    <w:p w14:paraId="1E263CE9" w14:textId="3BFB864B" w:rsidR="00304E7D" w:rsidRDefault="00304E7D" w:rsidP="0088677F">
      <w:pPr>
        <w:tabs>
          <w:tab w:val="left" w:pos="2400"/>
        </w:tabs>
        <w:rPr>
          <w:rFonts w:ascii="Arial" w:hAnsi="Arial" w:cs="Arial"/>
          <w:color w:val="FF0000"/>
          <w:sz w:val="22"/>
          <w:szCs w:val="22"/>
        </w:rPr>
      </w:pPr>
    </w:p>
    <w:p w14:paraId="774CE090" w14:textId="5B4FF8DC" w:rsidR="00304E7D" w:rsidRDefault="00304E7D" w:rsidP="0088677F">
      <w:pPr>
        <w:tabs>
          <w:tab w:val="left" w:pos="2400"/>
        </w:tabs>
        <w:rPr>
          <w:rFonts w:ascii="Arial" w:hAnsi="Arial" w:cs="Arial"/>
          <w:color w:val="FF0000"/>
          <w:sz w:val="22"/>
          <w:szCs w:val="22"/>
        </w:rPr>
      </w:pPr>
    </w:p>
    <w:p w14:paraId="260AF633" w14:textId="0D93DA0C" w:rsidR="00304E7D" w:rsidRDefault="00304E7D" w:rsidP="0088677F">
      <w:pPr>
        <w:tabs>
          <w:tab w:val="left" w:pos="2400"/>
        </w:tabs>
        <w:rPr>
          <w:rFonts w:ascii="Arial" w:hAnsi="Arial" w:cs="Arial"/>
          <w:color w:val="FF0000"/>
          <w:sz w:val="22"/>
          <w:szCs w:val="22"/>
        </w:rPr>
      </w:pPr>
    </w:p>
    <w:p w14:paraId="7C20B7D3" w14:textId="77777777" w:rsidR="00304E7D" w:rsidRDefault="00304E7D" w:rsidP="0088677F">
      <w:pPr>
        <w:tabs>
          <w:tab w:val="left" w:pos="2400"/>
        </w:tabs>
        <w:rPr>
          <w:rFonts w:ascii="Arial" w:hAnsi="Arial" w:cs="Arial"/>
          <w:color w:val="FF0000"/>
          <w:sz w:val="22"/>
          <w:szCs w:val="22"/>
        </w:rPr>
      </w:pPr>
    </w:p>
    <w:p w14:paraId="1B17066E" w14:textId="77777777" w:rsidR="00D0111A" w:rsidRDefault="00D0111A" w:rsidP="0088677F">
      <w:pPr>
        <w:tabs>
          <w:tab w:val="left" w:pos="2400"/>
        </w:tabs>
        <w:rPr>
          <w:rFonts w:ascii="Arial" w:hAnsi="Arial" w:cs="Arial"/>
          <w:color w:val="FF0000"/>
          <w:sz w:val="22"/>
          <w:szCs w:val="22"/>
        </w:rPr>
      </w:pPr>
    </w:p>
    <w:p w14:paraId="0927B85F" w14:textId="77777777" w:rsidR="00D0111A" w:rsidRDefault="00D0111A" w:rsidP="0088677F">
      <w:pPr>
        <w:tabs>
          <w:tab w:val="left" w:pos="2400"/>
        </w:tabs>
        <w:rPr>
          <w:rFonts w:ascii="Arial" w:hAnsi="Arial" w:cs="Arial"/>
          <w:color w:val="FF0000"/>
          <w:sz w:val="22"/>
          <w:szCs w:val="22"/>
        </w:rPr>
      </w:pPr>
    </w:p>
    <w:p w14:paraId="29A22476" w14:textId="77777777" w:rsidR="009C5205" w:rsidRPr="00CE424B" w:rsidRDefault="009C5205" w:rsidP="006E345F">
      <w:pPr>
        <w:tabs>
          <w:tab w:val="left" w:pos="2400"/>
        </w:tabs>
        <w:jc w:val="center"/>
        <w:rPr>
          <w:rFonts w:ascii="Arial" w:hAnsi="Arial" w:cs="Arial"/>
          <w:sz w:val="22"/>
          <w:szCs w:val="22"/>
        </w:rPr>
      </w:pPr>
    </w:p>
    <w:p w14:paraId="4C5D87CD" w14:textId="77777777" w:rsidR="009C5205" w:rsidRPr="00CE424B" w:rsidRDefault="009C5205" w:rsidP="006E345F">
      <w:pPr>
        <w:tabs>
          <w:tab w:val="left" w:pos="2400"/>
        </w:tabs>
        <w:jc w:val="center"/>
        <w:rPr>
          <w:rFonts w:ascii="Arial" w:hAnsi="Arial" w:cs="Arial"/>
          <w:sz w:val="22"/>
          <w:szCs w:val="22"/>
        </w:rPr>
      </w:pPr>
    </w:p>
    <w:p w14:paraId="3B2FA182" w14:textId="77777777" w:rsidR="009C5205" w:rsidRPr="00CE424B" w:rsidRDefault="009C5205" w:rsidP="006E345F">
      <w:pPr>
        <w:tabs>
          <w:tab w:val="left" w:pos="2400"/>
        </w:tabs>
        <w:jc w:val="center"/>
        <w:rPr>
          <w:rFonts w:ascii="Arial" w:hAnsi="Arial" w:cs="Arial"/>
          <w:sz w:val="22"/>
          <w:szCs w:val="22"/>
        </w:rPr>
      </w:pPr>
    </w:p>
    <w:p w14:paraId="2D53D07E" w14:textId="77777777" w:rsidR="009C5205" w:rsidRPr="00CE424B" w:rsidRDefault="009C5205" w:rsidP="006E345F">
      <w:pPr>
        <w:tabs>
          <w:tab w:val="left" w:pos="2400"/>
        </w:tabs>
        <w:jc w:val="center"/>
        <w:rPr>
          <w:rFonts w:ascii="Arial" w:hAnsi="Arial" w:cs="Arial"/>
          <w:sz w:val="22"/>
          <w:szCs w:val="22"/>
        </w:rPr>
      </w:pPr>
    </w:p>
    <w:p w14:paraId="03724A91" w14:textId="77777777" w:rsidR="006E345F" w:rsidRPr="00CE424B" w:rsidRDefault="006E345F" w:rsidP="006E345F">
      <w:pPr>
        <w:tabs>
          <w:tab w:val="left" w:pos="2400"/>
        </w:tabs>
        <w:jc w:val="center"/>
        <w:rPr>
          <w:rFonts w:ascii="Arial" w:hAnsi="Arial" w:cs="Arial"/>
          <w:sz w:val="22"/>
          <w:szCs w:val="22"/>
        </w:rPr>
      </w:pPr>
    </w:p>
    <w:sectPr w:rsidR="006E345F" w:rsidRPr="00CE424B" w:rsidSect="00F951ED">
      <w:headerReference w:type="default" r:id="rId7"/>
      <w:footerReference w:type="default" r:id="rId8"/>
      <w:pgSz w:w="11906" w:h="16838"/>
      <w:pgMar w:top="964" w:right="964" w:bottom="964" w:left="964" w:header="1587" w:footer="9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C2F56A" w14:textId="77777777" w:rsidR="00F12B97" w:rsidRDefault="00F12B97" w:rsidP="009C5205">
      <w:r>
        <w:separator/>
      </w:r>
    </w:p>
  </w:endnote>
  <w:endnote w:type="continuationSeparator" w:id="0">
    <w:p w14:paraId="22C2E5D2" w14:textId="77777777" w:rsidR="00F12B97" w:rsidRDefault="00F12B97" w:rsidP="009C5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D0256" w14:textId="77777777" w:rsidR="006E6373" w:rsidRDefault="006E6373">
    <w:pPr>
      <w:pStyle w:val="Footer"/>
    </w:pPr>
    <w:r>
      <w:rPr>
        <w:rFonts w:ascii="Arial" w:hAnsi="Arial" w:cs="Arial"/>
        <w:noProof/>
      </w:rPr>
      <w:drawing>
        <wp:anchor distT="0" distB="0" distL="114300" distR="114300" simplePos="0" relativeHeight="251668480" behindDoc="1" locked="0" layoutInCell="1" allowOverlap="1" wp14:anchorId="6C1AABC5" wp14:editId="563C9149">
          <wp:simplePos x="0" y="0"/>
          <wp:positionH relativeFrom="column">
            <wp:posOffset>4493260</wp:posOffset>
          </wp:positionH>
          <wp:positionV relativeFrom="paragraph">
            <wp:posOffset>-575945</wp:posOffset>
          </wp:positionV>
          <wp:extent cx="2219325" cy="997585"/>
          <wp:effectExtent l="0" t="0" r="9525" b="0"/>
          <wp:wrapTight wrapText="bothSides">
            <wp:wrapPolygon edited="0">
              <wp:start x="0" y="0"/>
              <wp:lineTo x="0" y="21036"/>
              <wp:lineTo x="21507" y="21036"/>
              <wp:lineTo x="21507" y="0"/>
              <wp:lineTo x="0" y="0"/>
            </wp:wrapPolygon>
          </wp:wrapTight>
          <wp:docPr id="4" name="Picture 4" descr="\\Xnottingham\MyShares\Institute Of Mental Health\Corporate communications\Branding\Partner logos\Nottinghamshire Healthcare NHS Trust Logos\Nottinghamshire Healthcare NHS Foundation Trust RGB BLU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\\Xnottingham\MyShares\Institute Of Mental Health\Corporate communications\Branding\Partner logos\Nottinghamshire Healthcare NHS Trust Logos\Nottinghamshire Healthcare NHS Foundation Trust RGB BLU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9325" cy="997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</w:rPr>
      <w:drawing>
        <wp:anchor distT="0" distB="0" distL="114300" distR="114300" simplePos="0" relativeHeight="251669504" behindDoc="1" locked="0" layoutInCell="1" allowOverlap="1" wp14:anchorId="6C9E8CEF" wp14:editId="1991B0DA">
          <wp:simplePos x="0" y="0"/>
          <wp:positionH relativeFrom="column">
            <wp:posOffset>-107315</wp:posOffset>
          </wp:positionH>
          <wp:positionV relativeFrom="paragraph">
            <wp:posOffset>-450850</wp:posOffset>
          </wp:positionV>
          <wp:extent cx="1609725" cy="598805"/>
          <wp:effectExtent l="0" t="0" r="9525" b="0"/>
          <wp:wrapTight wrapText="bothSides">
            <wp:wrapPolygon edited="0">
              <wp:start x="0" y="0"/>
              <wp:lineTo x="0" y="20615"/>
              <wp:lineTo x="21472" y="20615"/>
              <wp:lineTo x="21472" y="0"/>
              <wp:lineTo x="0" y="0"/>
            </wp:wrapPolygon>
          </wp:wrapTight>
          <wp:docPr id="5" name="Picture 5" descr="C:\Users\karen.sugars\AppData\Local\Microsoft\Windows\Temporary Internet Files\Content.Word\UoN_Primary_Logo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ren.sugars\AppData\Local\Microsoft\Windows\Temporary Internet Files\Content.Word\UoN_Primary_Logo_CMYK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598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0528" behindDoc="1" locked="0" layoutInCell="1" allowOverlap="1" wp14:anchorId="053A50C6" wp14:editId="29396A89">
          <wp:simplePos x="0" y="0"/>
          <wp:positionH relativeFrom="column">
            <wp:posOffset>-108585</wp:posOffset>
          </wp:positionH>
          <wp:positionV relativeFrom="paragraph">
            <wp:posOffset>143510</wp:posOffset>
          </wp:positionV>
          <wp:extent cx="6696075" cy="604520"/>
          <wp:effectExtent l="0" t="0" r="9525" b="5080"/>
          <wp:wrapTight wrapText="bothSides">
            <wp:wrapPolygon edited="0">
              <wp:start x="0" y="0"/>
              <wp:lineTo x="0" y="21101"/>
              <wp:lineTo x="21569" y="21101"/>
              <wp:lineTo x="21569" y="0"/>
              <wp:lineTo x="0" y="0"/>
            </wp:wrapPolygon>
          </wp:wrapTight>
          <wp:docPr id="1" name="Picture 1" descr="Strapline foot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trapline footer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6075" cy="604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3DF639A" w14:textId="77777777" w:rsidR="006E6373" w:rsidRDefault="006E63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E9CD9A" w14:textId="77777777" w:rsidR="00F12B97" w:rsidRDefault="00F12B97" w:rsidP="009C5205">
      <w:r>
        <w:separator/>
      </w:r>
    </w:p>
  </w:footnote>
  <w:footnote w:type="continuationSeparator" w:id="0">
    <w:p w14:paraId="0E35198A" w14:textId="77777777" w:rsidR="00F12B97" w:rsidRDefault="00F12B97" w:rsidP="009C52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EB3FC" w14:textId="77777777" w:rsidR="006E6373" w:rsidRDefault="006E6373">
    <w:pPr>
      <w:pStyle w:val="Header"/>
    </w:pPr>
    <w:r>
      <w:rPr>
        <w:noProof/>
      </w:rPr>
      <w:drawing>
        <wp:anchor distT="0" distB="0" distL="114300" distR="114300" simplePos="0" relativeHeight="251671552" behindDoc="1" locked="0" layoutInCell="1" allowOverlap="1" wp14:anchorId="6760824A" wp14:editId="7C733DE6">
          <wp:simplePos x="0" y="0"/>
          <wp:positionH relativeFrom="column">
            <wp:posOffset>4846320</wp:posOffset>
          </wp:positionH>
          <wp:positionV relativeFrom="paragraph">
            <wp:posOffset>-855345</wp:posOffset>
          </wp:positionV>
          <wp:extent cx="1862455" cy="1423670"/>
          <wp:effectExtent l="0" t="0" r="4445" b="5080"/>
          <wp:wrapTight wrapText="bothSides">
            <wp:wrapPolygon edited="0">
              <wp:start x="0" y="0"/>
              <wp:lineTo x="0" y="21388"/>
              <wp:lineTo x="21431" y="21388"/>
              <wp:lineTo x="21431" y="0"/>
              <wp:lineTo x="0" y="0"/>
            </wp:wrapPolygon>
          </wp:wrapTight>
          <wp:docPr id="3" name="Picture 3" descr="\\Xnottingham\MyShares\Institute Of Mental Health\Corporate communications\Branding and Collateral\IMH Logos-to be archived\IMH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Xnottingham\MyShares\Institute Of Mental Health\Corporate communications\Branding and Collateral\IMH Logos-to be archived\IMH 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2455" cy="1423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7BB9D0" w14:textId="77777777" w:rsidR="006E6373" w:rsidRDefault="006E637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F320DC"/>
    <w:multiLevelType w:val="hybridMultilevel"/>
    <w:tmpl w:val="27D21A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EB003D"/>
    <w:multiLevelType w:val="hybridMultilevel"/>
    <w:tmpl w:val="AAC4AF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YwNTE3NDE3sDC1NDFS0lEKTi0uzszPAykwqgUAfG1s1iwAAAA="/>
  </w:docVars>
  <w:rsids>
    <w:rsidRoot w:val="006E345F"/>
    <w:rsid w:val="00105871"/>
    <w:rsid w:val="00130503"/>
    <w:rsid w:val="001A198B"/>
    <w:rsid w:val="001C2C77"/>
    <w:rsid w:val="0023240D"/>
    <w:rsid w:val="00236B65"/>
    <w:rsid w:val="002A2147"/>
    <w:rsid w:val="002C2742"/>
    <w:rsid w:val="00304E7D"/>
    <w:rsid w:val="00333569"/>
    <w:rsid w:val="0033424D"/>
    <w:rsid w:val="003C277C"/>
    <w:rsid w:val="00405460"/>
    <w:rsid w:val="00493AA4"/>
    <w:rsid w:val="00495C9B"/>
    <w:rsid w:val="004E402A"/>
    <w:rsid w:val="005C41F5"/>
    <w:rsid w:val="005D3853"/>
    <w:rsid w:val="006B33F5"/>
    <w:rsid w:val="006D42E6"/>
    <w:rsid w:val="006D6660"/>
    <w:rsid w:val="006E345F"/>
    <w:rsid w:val="006E6373"/>
    <w:rsid w:val="007848C0"/>
    <w:rsid w:val="007A7BAF"/>
    <w:rsid w:val="0083303F"/>
    <w:rsid w:val="00872F19"/>
    <w:rsid w:val="0088677F"/>
    <w:rsid w:val="008C341F"/>
    <w:rsid w:val="009220DE"/>
    <w:rsid w:val="0093723D"/>
    <w:rsid w:val="00941821"/>
    <w:rsid w:val="00947C26"/>
    <w:rsid w:val="009C5205"/>
    <w:rsid w:val="009F3036"/>
    <w:rsid w:val="00A1389F"/>
    <w:rsid w:val="00A37295"/>
    <w:rsid w:val="00A54E05"/>
    <w:rsid w:val="00A811C9"/>
    <w:rsid w:val="00A858F2"/>
    <w:rsid w:val="00AA4044"/>
    <w:rsid w:val="00AB6002"/>
    <w:rsid w:val="00AB7034"/>
    <w:rsid w:val="00B04009"/>
    <w:rsid w:val="00B61F5D"/>
    <w:rsid w:val="00BB43DF"/>
    <w:rsid w:val="00C34BA3"/>
    <w:rsid w:val="00C47A60"/>
    <w:rsid w:val="00CE424B"/>
    <w:rsid w:val="00D0111A"/>
    <w:rsid w:val="00D235CA"/>
    <w:rsid w:val="00D32064"/>
    <w:rsid w:val="00D32765"/>
    <w:rsid w:val="00D61059"/>
    <w:rsid w:val="00E02782"/>
    <w:rsid w:val="00E07B0C"/>
    <w:rsid w:val="00E21714"/>
    <w:rsid w:val="00E97F18"/>
    <w:rsid w:val="00EE3649"/>
    <w:rsid w:val="00F03AEF"/>
    <w:rsid w:val="00F12B97"/>
    <w:rsid w:val="00F55BFB"/>
    <w:rsid w:val="00F95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,"/>
  <w14:docId w14:val="74BB3BF8"/>
  <w15:docId w15:val="{167E09D1-850C-48A9-925E-035807E3D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6E345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E345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E34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D385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9C520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5205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C520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5205"/>
    <w:rPr>
      <w:sz w:val="24"/>
      <w:szCs w:val="24"/>
    </w:rPr>
  </w:style>
  <w:style w:type="paragraph" w:styleId="Revision">
    <w:name w:val="Revision"/>
    <w:hidden/>
    <w:uiPriority w:val="99"/>
    <w:semiHidden/>
    <w:rsid w:val="00236B6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540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Nottinghamshire Healthcare NHS Trust</Company>
  <LinksUpToDate>false</LinksUpToDate>
  <CharactersWithSpaces>3905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Sugars Karen</dc:creator>
  <cp:keywords/>
  <dc:description/>
  <cp:lastModifiedBy>Karen Sugars</cp:lastModifiedBy>
  <cp:revision>2</cp:revision>
  <cp:lastPrinted>2014-01-20T15:58:00Z</cp:lastPrinted>
  <dcterms:created xsi:type="dcterms:W3CDTF">2022-05-10T07:38:00Z</dcterms:created>
  <dcterms:modified xsi:type="dcterms:W3CDTF">2022-05-10T07:38:00Z</dcterms:modified>
</cp:coreProperties>
</file>